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101AFBC9"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 #</w:t>
      </w:r>
      <w:r w:rsidR="00926B35" w:rsidRPr="00340EFD">
        <w:rPr>
          <w:rFonts w:ascii="Arial" w:eastAsia="Yu Mincho" w:hAnsi="Arial" w:cs="Arial"/>
          <w:b/>
          <w:bCs/>
          <w:sz w:val="22"/>
          <w:szCs w:val="20"/>
          <w:lang w:val="en-GB" w:eastAsia="ja-JP"/>
        </w:rPr>
        <w:t xml:space="preserve"> 11</w:t>
      </w:r>
      <w:r w:rsidR="00507EC5">
        <w:rPr>
          <w:rFonts w:ascii="Arial" w:eastAsia="Yu Mincho" w:hAnsi="Arial" w:cs="Arial"/>
          <w:b/>
          <w:bCs/>
          <w:sz w:val="22"/>
          <w:szCs w:val="20"/>
          <w:lang w:val="en-GB" w:eastAsia="ja-JP"/>
        </w:rPr>
        <w:t>3</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t>R1-</w:t>
      </w:r>
      <w:r w:rsidR="003167A3" w:rsidRPr="003167A3">
        <w:t xml:space="preserve"> </w:t>
      </w:r>
      <w:r w:rsidR="003167A3" w:rsidRPr="003167A3">
        <w:rPr>
          <w:rFonts w:ascii="Arial" w:eastAsia="Yu Mincho" w:hAnsi="Arial" w:cs="Arial"/>
          <w:b/>
          <w:bCs/>
          <w:sz w:val="20"/>
          <w:szCs w:val="20"/>
          <w:lang w:val="en-GB" w:eastAsia="ja-JP"/>
        </w:rPr>
        <w:t>23</w:t>
      </w:r>
      <w:r w:rsidR="009950D6">
        <w:rPr>
          <w:rFonts w:ascii="Arial" w:eastAsia="Yu Mincho" w:hAnsi="Arial" w:cs="Arial"/>
          <w:b/>
          <w:bCs/>
          <w:sz w:val="20"/>
          <w:szCs w:val="20"/>
          <w:lang w:val="en-GB" w:eastAsia="ja-JP"/>
        </w:rPr>
        <w:t>0</w:t>
      </w:r>
      <w:r w:rsidR="009950D6" w:rsidRPr="009950D6">
        <w:rPr>
          <w:rFonts w:ascii="Arial" w:eastAsia="Yu Mincho" w:hAnsi="Arial" w:cs="Arial"/>
          <w:b/>
          <w:bCs/>
          <w:sz w:val="20"/>
          <w:szCs w:val="20"/>
          <w:lang w:val="en-GB" w:eastAsia="ja-JP"/>
        </w:rPr>
        <w:t>5595</w:t>
      </w:r>
    </w:p>
    <w:p w14:paraId="3CC48C1D" w14:textId="77F8DA81" w:rsidR="006549B4" w:rsidRPr="009923C3" w:rsidRDefault="00426012" w:rsidP="00B5070E">
      <w:pPr>
        <w:tabs>
          <w:tab w:val="center" w:pos="4536"/>
          <w:tab w:val="right" w:pos="9072"/>
        </w:tabs>
        <w:spacing w:before="0" w:after="0"/>
        <w:jc w:val="both"/>
        <w:rPr>
          <w:rFonts w:ascii="Arial" w:eastAsia="Yu Mincho" w:hAnsi="Arial" w:cs="Arial"/>
          <w:b/>
          <w:bCs/>
          <w:sz w:val="20"/>
          <w:szCs w:val="20"/>
          <w:lang w:val="en-GB" w:eastAsia="ja-JP"/>
        </w:rPr>
      </w:pPr>
      <w:r w:rsidRPr="00426012">
        <w:rPr>
          <w:rFonts w:ascii="Arial" w:eastAsia="MS Mincho" w:hAnsi="Arial"/>
          <w:b/>
          <w:noProof/>
          <w:sz w:val="20"/>
          <w:szCs w:val="20"/>
          <w:lang w:val="en-GB"/>
        </w:rPr>
        <w:t>Incheon, KR</w:t>
      </w:r>
      <w:r w:rsidR="002009F9">
        <w:rPr>
          <w:rFonts w:ascii="Arial" w:eastAsia="MS Mincho" w:hAnsi="Arial"/>
          <w:b/>
          <w:noProof/>
          <w:sz w:val="20"/>
          <w:szCs w:val="20"/>
          <w:lang w:val="en-GB"/>
        </w:rPr>
        <w:t>,</w:t>
      </w:r>
      <w:r w:rsidR="002009F9" w:rsidRPr="009923C3">
        <w:rPr>
          <w:rFonts w:ascii="Arial" w:eastAsia="MS Mincho" w:hAnsi="Arial"/>
          <w:b/>
          <w:noProof/>
          <w:sz w:val="20"/>
          <w:szCs w:val="20"/>
          <w:lang w:val="en-GB"/>
        </w:rPr>
        <w:t xml:space="preserve"> </w:t>
      </w:r>
      <w:r w:rsidR="00A240D8">
        <w:rPr>
          <w:rFonts w:ascii="Arial" w:eastAsia="MS Mincho" w:hAnsi="Arial"/>
          <w:b/>
          <w:noProof/>
          <w:sz w:val="20"/>
          <w:szCs w:val="20"/>
          <w:lang w:val="en-GB"/>
        </w:rPr>
        <w:t>May</w:t>
      </w:r>
      <w:r w:rsidR="00DE5092">
        <w:rPr>
          <w:rFonts w:ascii="Arial" w:eastAsia="MS Mincho" w:hAnsi="Arial"/>
          <w:b/>
          <w:noProof/>
          <w:sz w:val="20"/>
          <w:szCs w:val="20"/>
          <w:lang w:val="en-GB"/>
        </w:rPr>
        <w:t xml:space="preserve"> </w:t>
      </w:r>
      <w:r w:rsidR="00A240D8">
        <w:rPr>
          <w:rFonts w:ascii="Arial" w:eastAsia="MS Mincho" w:hAnsi="Arial"/>
          <w:b/>
          <w:noProof/>
          <w:sz w:val="20"/>
          <w:szCs w:val="20"/>
          <w:lang w:val="en-GB"/>
        </w:rPr>
        <w:t>22</w:t>
      </w:r>
      <w:r w:rsidR="00A240D8" w:rsidRPr="00A240D8">
        <w:rPr>
          <w:rFonts w:ascii="Arial" w:eastAsia="MS Mincho" w:hAnsi="Arial"/>
          <w:b/>
          <w:noProof/>
          <w:sz w:val="20"/>
          <w:szCs w:val="20"/>
          <w:vertAlign w:val="superscript"/>
          <w:lang w:val="en-GB"/>
        </w:rPr>
        <w:t>nd</w:t>
      </w:r>
      <w:r w:rsidR="00DE5092">
        <w:rPr>
          <w:rFonts w:ascii="Arial" w:eastAsia="MS Mincho" w:hAnsi="Arial"/>
          <w:b/>
          <w:noProof/>
          <w:sz w:val="20"/>
          <w:szCs w:val="20"/>
          <w:lang w:val="en-GB"/>
        </w:rPr>
        <w:t xml:space="preserve"> </w:t>
      </w:r>
      <w:r w:rsidR="002009F9">
        <w:rPr>
          <w:rFonts w:ascii="Arial" w:eastAsia="MS Mincho" w:hAnsi="Arial"/>
          <w:b/>
          <w:noProof/>
          <w:sz w:val="20"/>
          <w:szCs w:val="20"/>
          <w:lang w:val="en-GB"/>
        </w:rPr>
        <w:t xml:space="preserve">– </w:t>
      </w:r>
      <w:r w:rsidR="00A240D8">
        <w:rPr>
          <w:rFonts w:ascii="Arial" w:eastAsia="MS Mincho" w:hAnsi="Arial"/>
          <w:b/>
          <w:noProof/>
          <w:sz w:val="20"/>
          <w:szCs w:val="20"/>
          <w:lang w:val="en-GB"/>
        </w:rPr>
        <w:t xml:space="preserve">May </w:t>
      </w:r>
      <w:r w:rsidR="00DE5092">
        <w:rPr>
          <w:rFonts w:ascii="Arial" w:eastAsia="MS Mincho" w:hAnsi="Arial"/>
          <w:b/>
          <w:noProof/>
          <w:sz w:val="20"/>
          <w:szCs w:val="20"/>
          <w:lang w:val="en-GB"/>
        </w:rPr>
        <w:t>26th</w:t>
      </w:r>
      <w:r w:rsidR="002009F9">
        <w:rPr>
          <w:rFonts w:ascii="Arial" w:eastAsia="MS Mincho" w:hAnsi="Arial"/>
          <w:b/>
          <w:noProof/>
          <w:sz w:val="20"/>
          <w:szCs w:val="20"/>
          <w:lang w:val="en-GB"/>
        </w:rPr>
        <w:t>, 20</w:t>
      </w:r>
      <w:r w:rsidR="00D517CC" w:rsidRPr="009923C3">
        <w:rPr>
          <w:rFonts w:ascii="Arial" w:eastAsia="MS Mincho" w:hAnsi="Arial"/>
          <w:b/>
          <w:noProof/>
          <w:sz w:val="20"/>
          <w:szCs w:val="20"/>
          <w:lang w:val="en-GB"/>
        </w:rPr>
        <w:t>2</w:t>
      </w:r>
      <w:r w:rsidR="002009F9">
        <w:rPr>
          <w:rFonts w:ascii="Arial" w:eastAsia="MS Mincho" w:hAnsi="Arial"/>
          <w:b/>
          <w:noProof/>
          <w:sz w:val="20"/>
          <w:szCs w:val="20"/>
          <w:lang w:val="en-GB"/>
        </w:rPr>
        <w:t>3</w:t>
      </w:r>
    </w:p>
    <w:p w14:paraId="3A28CBF6" w14:textId="18EE9A5D" w:rsidR="00B5070E" w:rsidRDefault="00B5070E" w:rsidP="00340EFD">
      <w:pPr>
        <w:tabs>
          <w:tab w:val="center" w:pos="4536"/>
          <w:tab w:val="right" w:pos="9072"/>
        </w:tabs>
        <w:spacing w:before="0" w:after="0"/>
        <w:jc w:val="both"/>
        <w:rPr>
          <w:rFonts w:ascii="Arial" w:eastAsia="Yu Mincho"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3E399BA7" w14:textId="7D8A0B94" w:rsidR="00CE78A8" w:rsidRPr="0081506F" w:rsidRDefault="00CE78A8" w:rsidP="00CE78A8">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Pr="00A40A35">
        <w:rPr>
          <w:rFonts w:ascii="Arial" w:eastAsia="Yu Mincho" w:hAnsi="Arial" w:cs="Arial"/>
          <w:b/>
          <w:bCs/>
          <w:sz w:val="20"/>
          <w:szCs w:val="20"/>
          <w:lang w:val="en-GB" w:eastAsia="ja-JP"/>
        </w:rPr>
        <w:t xml:space="preserve">Discussion on </w:t>
      </w:r>
      <w:r w:rsidR="00F40346">
        <w:rPr>
          <w:rFonts w:ascii="Arial" w:eastAsia="Yu Mincho" w:hAnsi="Arial" w:cs="Arial"/>
          <w:b/>
          <w:bCs/>
          <w:sz w:val="20"/>
          <w:szCs w:val="20"/>
          <w:lang w:val="en-GB" w:eastAsia="ja-JP"/>
        </w:rPr>
        <w:t xml:space="preserve">other aspects </w:t>
      </w:r>
      <w:r w:rsidR="00D118FC">
        <w:rPr>
          <w:rFonts w:ascii="Arial" w:eastAsia="Yu Mincho" w:hAnsi="Arial" w:cs="Arial"/>
          <w:b/>
          <w:bCs/>
          <w:sz w:val="20"/>
          <w:szCs w:val="20"/>
          <w:lang w:val="en-GB" w:eastAsia="ja-JP"/>
        </w:rPr>
        <w:t xml:space="preserve">on </w:t>
      </w:r>
      <w:r w:rsidRPr="00A40A35">
        <w:rPr>
          <w:rFonts w:ascii="Arial" w:eastAsia="Yu Mincho" w:hAnsi="Arial" w:cs="Arial"/>
          <w:b/>
          <w:bCs/>
          <w:sz w:val="20"/>
          <w:szCs w:val="20"/>
          <w:lang w:val="en-GB" w:eastAsia="ja-JP"/>
        </w:rPr>
        <w:t>AI/ML for positioning accuracy enhancement</w:t>
      </w:r>
      <w:r w:rsidRPr="0081506F" w:rsidDel="00ED2E42">
        <w:rPr>
          <w:rFonts w:ascii="Arial" w:eastAsia="Yu Mincho" w:hAnsi="Arial" w:cs="Arial"/>
          <w:b/>
          <w:bCs/>
          <w:sz w:val="20"/>
          <w:szCs w:val="20"/>
          <w:lang w:val="en-GB" w:eastAsia="ja-JP"/>
        </w:rPr>
        <w:t xml:space="preserve"> </w:t>
      </w:r>
    </w:p>
    <w:p w14:paraId="5A19BD2B" w14:textId="25D49798"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9.2.</w:t>
      </w:r>
      <w:r w:rsidR="00E800F8">
        <w:rPr>
          <w:rFonts w:ascii="Arial" w:eastAsia="Yu Mincho" w:hAnsi="Arial" w:cs="Arial"/>
          <w:b/>
          <w:bCs/>
          <w:sz w:val="20"/>
          <w:szCs w:val="20"/>
          <w:lang w:val="en-GB" w:eastAsia="ja-JP"/>
        </w:rPr>
        <w:t>4.2</w:t>
      </w:r>
    </w:p>
    <w:p w14:paraId="3D1A1D81" w14:textId="6E26482E" w:rsidR="006549B4" w:rsidRDefault="00B5070E" w:rsidP="006549B4">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pPr>
        <w:keepNext/>
        <w:numPr>
          <w:ilvl w:val="0"/>
          <w:numId w:val="6"/>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54AB5433" w14:textId="52C0190D"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RAN#94-e meeting, a new SID [1] on “Study on Artificial Intelligence (AI)/Machine Learning (ML) for NR Air Interface” was approved. This SID captures the objective of SI in terms of potential specification impacts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25047681" w14:textId="456D740B" w:rsidR="00BA0B29" w:rsidRDefault="00BA0B29" w:rsidP="006E5C13">
            <w:pPr>
              <w:numPr>
                <w:ilvl w:val="0"/>
                <w:numId w:val="7"/>
              </w:numPr>
              <w:spacing w:before="0"/>
              <w:jc w:val="both"/>
              <w:rPr>
                <w:rFonts w:eastAsiaTheme="minorEastAsia" w:cs="Times"/>
                <w:bCs/>
                <w:color w:val="000000"/>
                <w:sz w:val="21"/>
                <w:szCs w:val="21"/>
                <w:lang w:eastAsia="ja-JP"/>
              </w:rPr>
            </w:pPr>
            <w:r>
              <w:rPr>
                <w:rFonts w:eastAsiaTheme="minorEastAsia" w:cs="Times"/>
                <w:bCs/>
                <w:color w:val="000000"/>
                <w:sz w:val="21"/>
                <w:szCs w:val="21"/>
              </w:rPr>
              <w:t>Assess potential specification impact, specifically for the agreed use cases in the final representative set and for a common framework:</w:t>
            </w:r>
          </w:p>
          <w:p w14:paraId="37430715" w14:textId="77777777" w:rsidR="00BA0B29" w:rsidRDefault="00BA0B29" w:rsidP="006E5C13">
            <w:pPr>
              <w:numPr>
                <w:ilvl w:val="1"/>
                <w:numId w:val="8"/>
              </w:numPr>
              <w:spacing w:before="0"/>
              <w:jc w:val="both"/>
              <w:rPr>
                <w:rFonts w:eastAsiaTheme="minorEastAsia" w:cs="Times"/>
                <w:bCs/>
                <w:color w:val="000000"/>
                <w:sz w:val="21"/>
                <w:szCs w:val="21"/>
              </w:rPr>
            </w:pPr>
            <w:r>
              <w:rPr>
                <w:rFonts w:eastAsiaTheme="minorEastAsia" w:cs="Times"/>
                <w:bCs/>
                <w:color w:val="000000"/>
                <w:sz w:val="21"/>
                <w:szCs w:val="21"/>
              </w:rPr>
              <w:t>PHY layer aspects, e.g., (RAN1)</w:t>
            </w:r>
          </w:p>
          <w:p w14:paraId="217390C4" w14:textId="77777777" w:rsidR="00BA0B29" w:rsidRDefault="00BA0B29" w:rsidP="006E5C13">
            <w:pPr>
              <w:numPr>
                <w:ilvl w:val="2"/>
                <w:numId w:val="8"/>
              </w:numPr>
              <w:spacing w:before="0"/>
              <w:ind w:hanging="357"/>
              <w:jc w:val="both"/>
              <w:rPr>
                <w:rFonts w:eastAsiaTheme="minorEastAsia" w:cs="Times"/>
                <w:bCs/>
                <w:color w:val="000000"/>
                <w:sz w:val="21"/>
                <w:szCs w:val="21"/>
              </w:rPr>
            </w:pPr>
            <w:r>
              <w:rPr>
                <w:rFonts w:eastAsiaTheme="minorEastAsia" w:cs="Times"/>
                <w:bCs/>
                <w:color w:val="000000"/>
                <w:sz w:val="21"/>
                <w:szCs w:val="21"/>
              </w:rPr>
              <w:t xml:space="preserve">Consider aspects related to, e.g., the potential specification of the AI Model lifecycle management, and dataset construction for training, validation and test for the selected use </w:t>
            </w:r>
            <w:proofErr w:type="gramStart"/>
            <w:r>
              <w:rPr>
                <w:rFonts w:eastAsiaTheme="minorEastAsia" w:cs="Times"/>
                <w:bCs/>
                <w:color w:val="000000"/>
                <w:sz w:val="21"/>
                <w:szCs w:val="21"/>
              </w:rPr>
              <w:t>cases</w:t>
            </w:r>
            <w:proofErr w:type="gramEnd"/>
          </w:p>
          <w:p w14:paraId="69856466" w14:textId="39FF4A13" w:rsidR="00BA0B29" w:rsidRDefault="00BA0B29" w:rsidP="006E5C13">
            <w:pPr>
              <w:numPr>
                <w:ilvl w:val="2"/>
                <w:numId w:val="8"/>
              </w:numPr>
              <w:spacing w:before="0"/>
              <w:ind w:hanging="357"/>
              <w:jc w:val="both"/>
              <w:rPr>
                <w:rFonts w:eastAsiaTheme="minorEastAsia" w:cs="Times"/>
                <w:bCs/>
                <w:color w:val="000000"/>
                <w:sz w:val="21"/>
                <w:szCs w:val="21"/>
              </w:rPr>
            </w:pPr>
            <w:r>
              <w:rPr>
                <w:rFonts w:eastAsiaTheme="minorEastAsia" w:cs="Times"/>
                <w:bCs/>
                <w:color w:val="000000"/>
                <w:sz w:val="21"/>
                <w:szCs w:val="21"/>
              </w:rPr>
              <w:t xml:space="preserve">Use case and collaboration level specific specification impact, such as new </w:t>
            </w:r>
            <w:r w:rsidR="001D76A1">
              <w:rPr>
                <w:rFonts w:eastAsiaTheme="minorEastAsia" w:cs="Times"/>
                <w:bCs/>
                <w:color w:val="000000"/>
                <w:sz w:val="21"/>
                <w:szCs w:val="21"/>
              </w:rPr>
              <w:t>signaling</w:t>
            </w:r>
            <w:r>
              <w:rPr>
                <w:rFonts w:eastAsiaTheme="minorEastAsia" w:cs="Times"/>
                <w:bCs/>
                <w:color w:val="000000"/>
                <w:sz w:val="21"/>
                <w:szCs w:val="21"/>
              </w:rPr>
              <w:t xml:space="preserve">, means for training and validation data assistance, assistance information, measurement, and </w:t>
            </w:r>
            <w:proofErr w:type="gramStart"/>
            <w:r>
              <w:rPr>
                <w:rFonts w:eastAsiaTheme="minorEastAsia" w:cs="Times"/>
                <w:bCs/>
                <w:color w:val="000000"/>
                <w:sz w:val="21"/>
                <w:szCs w:val="21"/>
              </w:rPr>
              <w:t>feedback</w:t>
            </w:r>
            <w:proofErr w:type="gramEnd"/>
          </w:p>
          <w:p w14:paraId="3D699BE9" w14:textId="77777777" w:rsidR="00BA0B29" w:rsidRDefault="00BA0B29" w:rsidP="006E5C13">
            <w:pPr>
              <w:numPr>
                <w:ilvl w:val="1"/>
                <w:numId w:val="8"/>
              </w:numPr>
              <w:spacing w:before="0"/>
              <w:ind w:hanging="357"/>
              <w:jc w:val="both"/>
              <w:rPr>
                <w:rFonts w:eastAsiaTheme="minorEastAsia" w:cs="Times"/>
                <w:bCs/>
                <w:color w:val="000000"/>
                <w:sz w:val="21"/>
                <w:szCs w:val="21"/>
              </w:rPr>
            </w:pPr>
            <w:r>
              <w:rPr>
                <w:rFonts w:eastAsiaTheme="minorEastAsia" w:cs="Times"/>
                <w:bCs/>
                <w:color w:val="000000"/>
                <w:sz w:val="21"/>
                <w:szCs w:val="21"/>
              </w:rPr>
              <w:t xml:space="preserve">Protocol aspects, e.g., (RAN2) - RAN2 only starts the work after there is sufficient progress on the use case study in </w:t>
            </w:r>
            <w:proofErr w:type="gramStart"/>
            <w:r>
              <w:rPr>
                <w:rFonts w:eastAsiaTheme="minorEastAsia" w:cs="Times"/>
                <w:bCs/>
                <w:color w:val="000000"/>
                <w:sz w:val="21"/>
                <w:szCs w:val="21"/>
              </w:rPr>
              <w:t>RAN1</w:t>
            </w:r>
            <w:proofErr w:type="gramEnd"/>
            <w:r>
              <w:rPr>
                <w:rFonts w:eastAsiaTheme="minorEastAsia" w:cs="Times"/>
                <w:bCs/>
                <w:color w:val="000000"/>
                <w:sz w:val="21"/>
                <w:szCs w:val="21"/>
              </w:rPr>
              <w:t xml:space="preserve"> </w:t>
            </w:r>
          </w:p>
          <w:p w14:paraId="178F00FB" w14:textId="659A92A6" w:rsidR="00BA0B29"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 xml:space="preserve"> Consider aspects related to, e.g., capability indication, configuration and control procedures (training/inference), and management of data and AI/ML model, per RAN1 </w:t>
            </w:r>
            <w:proofErr w:type="gramStart"/>
            <w:r>
              <w:rPr>
                <w:rFonts w:eastAsiaTheme="minorEastAsia" w:cs="Times"/>
                <w:bCs/>
                <w:color w:val="000000"/>
                <w:sz w:val="21"/>
                <w:szCs w:val="21"/>
              </w:rPr>
              <w:t>input</w:t>
            </w:r>
            <w:proofErr w:type="gramEnd"/>
            <w:r>
              <w:rPr>
                <w:rFonts w:eastAsiaTheme="minorEastAsia" w:cs="Times"/>
                <w:bCs/>
                <w:color w:val="000000"/>
                <w:sz w:val="21"/>
                <w:szCs w:val="21"/>
              </w:rPr>
              <w:t xml:space="preserve"> </w:t>
            </w:r>
          </w:p>
          <w:p w14:paraId="64254DA9" w14:textId="77777777" w:rsidR="00BA0B29"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 xml:space="preserve">Collaboration level specific specification impact per use case </w:t>
            </w:r>
          </w:p>
          <w:p w14:paraId="06213A3E" w14:textId="77777777" w:rsidR="00BA0B29" w:rsidRDefault="00BA0B29" w:rsidP="006E5C13">
            <w:pPr>
              <w:numPr>
                <w:ilvl w:val="1"/>
                <w:numId w:val="8"/>
              </w:numPr>
              <w:spacing w:before="0"/>
              <w:jc w:val="both"/>
              <w:rPr>
                <w:rFonts w:eastAsiaTheme="minorEastAsia" w:cs="Times"/>
                <w:bCs/>
                <w:color w:val="000000"/>
                <w:sz w:val="21"/>
                <w:szCs w:val="21"/>
              </w:rPr>
            </w:pPr>
            <w:r>
              <w:rPr>
                <w:rFonts w:eastAsiaTheme="minorEastAsia" w:cs="Times"/>
                <w:bCs/>
                <w:color w:val="000000"/>
                <w:sz w:val="21"/>
                <w:szCs w:val="21"/>
              </w:rPr>
              <w:t>Interoperability and testability aspects, e.g., (RAN4) - RAN4 only starts the work after there is sufficient progress on use case study in RAN1 and RAN2</w:t>
            </w:r>
          </w:p>
          <w:p w14:paraId="43C41AF0" w14:textId="77777777" w:rsidR="00BA0B29"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 xml:space="preserve">Requirements and testing frameworks to validate AI/ML based performance enhancements and ensuring that UE and </w:t>
            </w:r>
            <w:proofErr w:type="spellStart"/>
            <w:r>
              <w:rPr>
                <w:rFonts w:eastAsiaTheme="minorEastAsia" w:cs="Times"/>
                <w:bCs/>
                <w:color w:val="000000"/>
                <w:sz w:val="21"/>
                <w:szCs w:val="21"/>
              </w:rPr>
              <w:t>gNB</w:t>
            </w:r>
            <w:proofErr w:type="spellEnd"/>
            <w:r>
              <w:rPr>
                <w:rFonts w:eastAsiaTheme="minorEastAsia" w:cs="Times"/>
                <w:bCs/>
                <w:color w:val="000000"/>
                <w:sz w:val="21"/>
                <w:szCs w:val="21"/>
              </w:rPr>
              <w:t xml:space="preserve"> with AI/ML meet or exceed the existing minimum requirements if </w:t>
            </w:r>
            <w:proofErr w:type="gramStart"/>
            <w:r>
              <w:rPr>
                <w:rFonts w:eastAsiaTheme="minorEastAsia" w:cs="Times"/>
                <w:bCs/>
                <w:color w:val="000000"/>
                <w:sz w:val="21"/>
                <w:szCs w:val="21"/>
              </w:rPr>
              <w:t>applicable</w:t>
            </w:r>
            <w:proofErr w:type="gramEnd"/>
          </w:p>
          <w:p w14:paraId="01B4F922" w14:textId="0DA1F1E5" w:rsidR="0081468E" w:rsidRPr="00A40A35"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Consider the need and implications for AI/ML processing capabilities definition</w:t>
            </w:r>
          </w:p>
        </w:tc>
      </w:tr>
    </w:tbl>
    <w:p w14:paraId="20048F22" w14:textId="4BBE8EAD" w:rsidR="0081468E" w:rsidRPr="00A40A35" w:rsidRDefault="0081468E" w:rsidP="00A338CC">
      <w:pPr>
        <w:spacing w:afterLines="50" w:after="120"/>
        <w:jc w:val="both"/>
        <w:rPr>
          <w:rFonts w:eastAsiaTheme="minorEastAsia"/>
          <w:sz w:val="22"/>
          <w:szCs w:val="22"/>
        </w:rPr>
      </w:pPr>
      <w:r w:rsidRPr="00A40A35">
        <w:rPr>
          <w:rFonts w:eastAsiaTheme="minorEastAsia"/>
          <w:sz w:val="22"/>
          <w:szCs w:val="22"/>
        </w:rPr>
        <w:t xml:space="preserve">In this contribution, we discuss </w:t>
      </w:r>
      <w:bookmarkStart w:id="1" w:name="_Hlk99710673"/>
      <w:r w:rsidRPr="00A40A35">
        <w:rPr>
          <w:rFonts w:eastAsiaTheme="minorEastAsia"/>
          <w:sz w:val="22"/>
          <w:szCs w:val="22"/>
        </w:rPr>
        <w:t xml:space="preserve">potential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287FEE">
        <w:rPr>
          <w:rFonts w:eastAsiaTheme="minorEastAsia" w:hint="eastAsia"/>
          <w:sz w:val="22"/>
          <w:szCs w:val="22"/>
          <w:lang w:eastAsia="zh-CN"/>
        </w:rPr>
        <w:t>ba</w:t>
      </w:r>
      <w:r w:rsidR="00287FEE">
        <w:rPr>
          <w:rFonts w:eastAsiaTheme="minorEastAsia"/>
          <w:sz w:val="22"/>
          <w:szCs w:val="22"/>
        </w:rPr>
        <w:t>sed on sub use cases</w:t>
      </w:r>
      <w:r w:rsidRPr="00A40A35">
        <w:rPr>
          <w:rFonts w:eastAsiaTheme="minorEastAsia"/>
          <w:sz w:val="22"/>
          <w:szCs w:val="22"/>
        </w:rPr>
        <w:t>.</w:t>
      </w:r>
      <w:bookmarkEnd w:id="1"/>
    </w:p>
    <w:p w14:paraId="3B4FECAE" w14:textId="7A44B75D" w:rsidR="005C2587" w:rsidRPr="005C2587" w:rsidRDefault="005C2587" w:rsidP="00A338CC">
      <w:pPr>
        <w:keepNext/>
        <w:numPr>
          <w:ilvl w:val="0"/>
          <w:numId w:val="6"/>
        </w:numPr>
        <w:tabs>
          <w:tab w:val="left" w:pos="0"/>
        </w:tabs>
        <w:spacing w:before="180" w:after="120"/>
        <w:jc w:val="both"/>
        <w:outlineLvl w:val="0"/>
        <w:rPr>
          <w:rFonts w:ascii="Arial" w:eastAsia="MS Mincho" w:hAnsi="Arial"/>
          <w:b/>
          <w:bCs/>
          <w:kern w:val="28"/>
          <w:sz w:val="28"/>
          <w:lang w:eastAsia="ja-JP"/>
        </w:rPr>
      </w:pPr>
      <w:bookmarkStart w:id="2" w:name="DocumentFor"/>
      <w:bookmarkEnd w:id="0"/>
      <w:bookmarkEnd w:id="2"/>
      <w:r>
        <w:rPr>
          <w:rFonts w:ascii="Arial" w:eastAsia="MS Mincho" w:hAnsi="Arial"/>
          <w:b/>
          <w:bCs/>
          <w:kern w:val="28"/>
          <w:sz w:val="28"/>
          <w:lang w:eastAsia="ja-JP"/>
        </w:rPr>
        <w:t>Discussion</w:t>
      </w:r>
    </w:p>
    <w:p w14:paraId="184D5822" w14:textId="6B2E17DE" w:rsidR="00D11302" w:rsidRPr="00A2435D" w:rsidRDefault="00CB5EA8" w:rsidP="006E5C13">
      <w:pPr>
        <w:pStyle w:val="B2"/>
        <w:ind w:left="0" w:firstLine="0"/>
        <w:jc w:val="both"/>
        <w:rPr>
          <w:rFonts w:eastAsiaTheme="minorEastAsia"/>
          <w:sz w:val="22"/>
          <w:szCs w:val="22"/>
          <w:lang w:val="en-US" w:eastAsia="en-US"/>
        </w:rPr>
      </w:pPr>
      <w:r w:rsidRPr="00A2435D">
        <w:rPr>
          <w:rFonts w:eastAsiaTheme="minorEastAsia"/>
          <w:sz w:val="22"/>
          <w:szCs w:val="22"/>
          <w:lang w:val="en-US" w:eastAsia="en-US"/>
        </w:rPr>
        <w:t>At the</w:t>
      </w:r>
      <w:r w:rsidR="00B56A2C" w:rsidRPr="00A2435D">
        <w:rPr>
          <w:rFonts w:eastAsiaTheme="minorEastAsia"/>
          <w:sz w:val="22"/>
          <w:szCs w:val="22"/>
          <w:lang w:val="en-US" w:eastAsia="en-US"/>
        </w:rPr>
        <w:t xml:space="preserve"> RAN1#110</w:t>
      </w:r>
      <w:r w:rsidR="004D7F07" w:rsidRPr="00A2435D">
        <w:rPr>
          <w:rFonts w:eastAsiaTheme="minorEastAsia"/>
          <w:sz w:val="22"/>
          <w:szCs w:val="22"/>
          <w:lang w:val="en-US" w:eastAsia="en-US"/>
        </w:rPr>
        <w:t>bis-e</w:t>
      </w:r>
      <w:r w:rsidR="00B56A2C" w:rsidRPr="00A2435D">
        <w:rPr>
          <w:rFonts w:eastAsiaTheme="minorEastAsia"/>
          <w:sz w:val="22"/>
          <w:szCs w:val="22"/>
          <w:lang w:val="en-US" w:eastAsia="en-US"/>
        </w:rPr>
        <w:t xml:space="preserve"> meeting</w:t>
      </w:r>
      <w:r w:rsidR="005A5462" w:rsidRPr="00A2435D">
        <w:rPr>
          <w:rFonts w:eastAsiaTheme="minorEastAsia"/>
          <w:sz w:val="22"/>
          <w:szCs w:val="22"/>
          <w:lang w:val="en-US" w:eastAsia="en-US"/>
        </w:rPr>
        <w:t xml:space="preserve">, </w:t>
      </w:r>
      <w:r w:rsidR="003A0E01">
        <w:rPr>
          <w:rFonts w:eastAsiaTheme="minorEastAsia"/>
          <w:sz w:val="22"/>
          <w:szCs w:val="22"/>
          <w:lang w:val="en-US" w:eastAsia="en-US"/>
        </w:rPr>
        <w:t xml:space="preserve">the </w:t>
      </w:r>
      <w:r w:rsidR="005A5462" w:rsidRPr="00A2435D">
        <w:rPr>
          <w:rFonts w:eastAsiaTheme="minorEastAsia"/>
          <w:sz w:val="22"/>
          <w:szCs w:val="22"/>
          <w:lang w:val="en-US" w:eastAsia="en-US"/>
        </w:rPr>
        <w:t xml:space="preserve">following </w:t>
      </w:r>
      <w:r w:rsidR="002403F0" w:rsidRPr="00A2435D">
        <w:rPr>
          <w:rFonts w:eastAsiaTheme="minorEastAsia"/>
          <w:sz w:val="22"/>
          <w:szCs w:val="22"/>
          <w:lang w:val="en-US" w:eastAsia="en-US"/>
        </w:rPr>
        <w:t xml:space="preserve">agreement was </w:t>
      </w:r>
      <w:r w:rsidR="00A2435D">
        <w:rPr>
          <w:rFonts w:eastAsiaTheme="minorEastAsia"/>
          <w:sz w:val="22"/>
          <w:szCs w:val="22"/>
          <w:lang w:val="en-US" w:eastAsia="en-US"/>
        </w:rPr>
        <w:t>made</w:t>
      </w:r>
      <w:r w:rsidR="002403F0" w:rsidRPr="00A2435D">
        <w:rPr>
          <w:rFonts w:eastAsiaTheme="minorEastAsia"/>
          <w:sz w:val="22"/>
          <w:szCs w:val="22"/>
          <w:lang w:val="en-US" w:eastAsia="en-US"/>
        </w:rPr>
        <w:t xml:space="preserve"> </w:t>
      </w:r>
      <w:r w:rsidR="00FE406B" w:rsidRPr="00A2435D">
        <w:rPr>
          <w:rFonts w:eastAsiaTheme="minorEastAsia"/>
          <w:sz w:val="22"/>
          <w:szCs w:val="22"/>
          <w:lang w:val="en-US" w:eastAsia="en-US"/>
        </w:rPr>
        <w:t>for</w:t>
      </w:r>
      <w:r w:rsidR="00A2435D">
        <w:rPr>
          <w:rFonts w:eastAsiaTheme="minorEastAsia"/>
          <w:sz w:val="22"/>
          <w:szCs w:val="22"/>
          <w:lang w:val="en-US" w:eastAsia="en-US"/>
        </w:rPr>
        <w:t xml:space="preserve"> the</w:t>
      </w:r>
      <w:r w:rsidR="00FE406B" w:rsidRPr="00A2435D">
        <w:rPr>
          <w:rFonts w:eastAsiaTheme="minorEastAsia"/>
          <w:sz w:val="22"/>
          <w:szCs w:val="22"/>
          <w:lang w:val="en-US" w:eastAsia="en-US"/>
        </w:rPr>
        <w:t xml:space="preserve"> study </w:t>
      </w:r>
      <w:r w:rsidR="009354EA" w:rsidRPr="00A2435D">
        <w:rPr>
          <w:rFonts w:eastAsiaTheme="minorEastAsia"/>
          <w:sz w:val="22"/>
          <w:szCs w:val="22"/>
          <w:lang w:val="en-US" w:eastAsia="en-US"/>
        </w:rPr>
        <w:t>o</w:t>
      </w:r>
      <w:r w:rsidR="009354EA">
        <w:rPr>
          <w:rFonts w:eastAsiaTheme="minorEastAsia"/>
          <w:sz w:val="22"/>
          <w:szCs w:val="22"/>
          <w:lang w:val="en-US" w:eastAsia="en-US"/>
        </w:rPr>
        <w:t>n</w:t>
      </w:r>
      <w:r w:rsidR="009354EA" w:rsidRPr="00A2435D">
        <w:rPr>
          <w:rFonts w:eastAsiaTheme="minorEastAsia"/>
          <w:sz w:val="22"/>
          <w:szCs w:val="22"/>
          <w:lang w:val="en-US" w:eastAsia="en-US"/>
        </w:rPr>
        <w:t xml:space="preserve"> </w:t>
      </w:r>
      <w:r w:rsidR="00FE406B" w:rsidRPr="00A2435D">
        <w:rPr>
          <w:rFonts w:eastAsiaTheme="minorEastAsia"/>
          <w:sz w:val="22"/>
          <w:szCs w:val="22"/>
          <w:lang w:val="en-US" w:eastAsia="en-US"/>
        </w:rPr>
        <w:t>benefit(s) and specification impact</w:t>
      </w:r>
      <w:r w:rsidR="003A09B1" w:rsidRPr="00A2435D">
        <w:rPr>
          <w:rFonts w:eastAsiaTheme="minorEastAsia"/>
          <w:sz w:val="22"/>
          <w:szCs w:val="22"/>
          <w:lang w:val="en-US" w:eastAsia="en-US"/>
        </w:rPr>
        <w:t xml:space="preserve"> of AI/ML based </w:t>
      </w:r>
      <w:r w:rsidR="00461ED8" w:rsidRPr="00A2435D">
        <w:rPr>
          <w:rFonts w:eastAsiaTheme="minorEastAsia"/>
          <w:sz w:val="22"/>
          <w:szCs w:val="22"/>
          <w:lang w:val="en-US" w:eastAsia="en-US"/>
        </w:rPr>
        <w:t>positioning</w:t>
      </w:r>
      <w:r w:rsidR="003A09B1" w:rsidRPr="00A2435D">
        <w:rPr>
          <w:rFonts w:eastAsiaTheme="minorEastAsia"/>
          <w:sz w:val="22"/>
          <w:szCs w:val="22"/>
          <w:lang w:val="en-US" w:eastAsia="en-US"/>
        </w:rPr>
        <w:t xml:space="preserve"> </w:t>
      </w:r>
      <w:r w:rsidR="00B55523" w:rsidRPr="00A2435D">
        <w:rPr>
          <w:rFonts w:eastAsiaTheme="minorEastAsia"/>
          <w:sz w:val="22"/>
          <w:szCs w:val="22"/>
          <w:lang w:val="en-US" w:eastAsia="en-US"/>
        </w:rPr>
        <w:t>accuracy enhancement</w:t>
      </w:r>
      <w:r w:rsidR="00B55523" w:rsidRPr="00A2435D" w:rsidDel="00B55523">
        <w:rPr>
          <w:rFonts w:eastAsiaTheme="minorEastAsia"/>
          <w:sz w:val="22"/>
          <w:szCs w:val="22"/>
          <w:lang w:val="en-US" w:eastAsia="en-US"/>
        </w:rPr>
        <w:t xml:space="preserve"> </w:t>
      </w:r>
      <w:r w:rsidR="00592DA8" w:rsidRPr="00A2435D">
        <w:rPr>
          <w:rFonts w:eastAsiaTheme="minorEastAsia"/>
          <w:sz w:val="22"/>
          <w:szCs w:val="22"/>
          <w:lang w:val="en-US" w:eastAsia="en-US"/>
        </w:rPr>
        <w:t>[2]</w:t>
      </w:r>
      <w:r w:rsidR="003A09B1"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6D5F80" w14:paraId="4D45C635" w14:textId="77777777" w:rsidTr="006D5F80">
        <w:tc>
          <w:tcPr>
            <w:tcW w:w="9962" w:type="dxa"/>
          </w:tcPr>
          <w:p w14:paraId="32FC38DE" w14:textId="77777777" w:rsidR="006D5F80" w:rsidRPr="00A2435D" w:rsidRDefault="006D5F80" w:rsidP="008332E6">
            <w:pPr>
              <w:pStyle w:val="B2"/>
              <w:ind w:left="0" w:firstLine="0"/>
              <w:rPr>
                <w:rFonts w:eastAsiaTheme="minorEastAsia" w:cs="Times"/>
                <w:bCs/>
                <w:color w:val="000000"/>
                <w:sz w:val="21"/>
                <w:szCs w:val="21"/>
                <w:lang w:val="en-US" w:eastAsia="en-US"/>
              </w:rPr>
            </w:pPr>
            <w:r w:rsidRPr="00A2435D">
              <w:rPr>
                <w:rFonts w:eastAsiaTheme="minorEastAsia" w:cs="Times"/>
                <w:bCs/>
                <w:color w:val="000000"/>
                <w:sz w:val="21"/>
                <w:szCs w:val="21"/>
                <w:highlight w:val="green"/>
                <w:lang w:val="en-US" w:eastAsia="en-US"/>
              </w:rPr>
              <w:t>Agreement</w:t>
            </w:r>
          </w:p>
          <w:p w14:paraId="5F11F294" w14:textId="4640920D" w:rsidR="002C07FA" w:rsidRPr="002C07FA" w:rsidRDefault="002C07FA" w:rsidP="006E5C13">
            <w:pPr>
              <w:pStyle w:val="B2"/>
              <w:spacing w:after="60"/>
              <w:ind w:leftChars="50" w:left="120" w:firstLine="0"/>
              <w:jc w:val="both"/>
              <w:rPr>
                <w:rFonts w:eastAsiaTheme="minorEastAsia" w:cs="Times"/>
                <w:bCs/>
                <w:color w:val="000000"/>
                <w:sz w:val="21"/>
                <w:szCs w:val="21"/>
              </w:rPr>
            </w:pPr>
            <w:r w:rsidRPr="002C07FA">
              <w:rPr>
                <w:rFonts w:eastAsiaTheme="minorEastAsia" w:cs="Times"/>
                <w:bCs/>
                <w:color w:val="000000"/>
                <w:sz w:val="21"/>
                <w:szCs w:val="21"/>
              </w:rPr>
              <w:t xml:space="preserve">Study and provide inputs on benefit(s) and potential specification impact at least for the following cases </w:t>
            </w:r>
            <w:r w:rsidR="004947C8">
              <w:rPr>
                <w:rFonts w:eastAsiaTheme="minorEastAsia" w:cs="Times"/>
                <w:bCs/>
                <w:color w:val="000000"/>
                <w:sz w:val="21"/>
                <w:szCs w:val="21"/>
              </w:rPr>
              <w:t xml:space="preserve">of </w:t>
            </w:r>
            <w:r w:rsidRPr="002C07FA">
              <w:rPr>
                <w:rFonts w:eastAsiaTheme="minorEastAsia" w:cs="Times"/>
                <w:bCs/>
                <w:color w:val="000000"/>
                <w:sz w:val="21"/>
                <w:szCs w:val="21"/>
              </w:rPr>
              <w:t>AI/ML based positioning accuracy enhancement</w:t>
            </w:r>
            <w:r w:rsidR="0032586A">
              <w:rPr>
                <w:rFonts w:eastAsiaTheme="minorEastAsia" w:cs="Times"/>
                <w:bCs/>
                <w:color w:val="000000"/>
                <w:sz w:val="21"/>
                <w:szCs w:val="21"/>
              </w:rPr>
              <w:t xml:space="preserve">: </w:t>
            </w:r>
          </w:p>
          <w:p w14:paraId="4E93FCEB"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1: UE-based positioning with UE-side model, direct AI/ML or AI/ML assisted positioning</w:t>
            </w:r>
          </w:p>
          <w:p w14:paraId="1E5AA574"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2a: UE-assisted/LMF-based positioning with UE-side model, AI/ML assisted positioning</w:t>
            </w:r>
          </w:p>
          <w:p w14:paraId="168A2411"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2b: UE-assisted/LMF-based positioning with LMF-side model, direct AI/ML positioning</w:t>
            </w:r>
          </w:p>
          <w:p w14:paraId="4C965A3F"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 xml:space="preserve">Case 3a: NG-RAN node assisted positioning with </w:t>
            </w:r>
            <w:proofErr w:type="spellStart"/>
            <w:r w:rsidRPr="002C07FA">
              <w:rPr>
                <w:rFonts w:eastAsiaTheme="minorEastAsia" w:cs="Times"/>
                <w:bCs/>
                <w:color w:val="000000"/>
                <w:sz w:val="21"/>
                <w:szCs w:val="21"/>
              </w:rPr>
              <w:t>gNB</w:t>
            </w:r>
            <w:proofErr w:type="spellEnd"/>
            <w:r w:rsidRPr="002C07FA">
              <w:rPr>
                <w:rFonts w:eastAsiaTheme="minorEastAsia" w:cs="Times"/>
                <w:bCs/>
                <w:color w:val="000000"/>
                <w:sz w:val="21"/>
                <w:szCs w:val="21"/>
              </w:rPr>
              <w:t xml:space="preserve">-side model, AI/ML assisted </w:t>
            </w:r>
            <w:proofErr w:type="gramStart"/>
            <w:r w:rsidRPr="002C07FA">
              <w:rPr>
                <w:rFonts w:eastAsiaTheme="minorEastAsia" w:cs="Times"/>
                <w:bCs/>
                <w:color w:val="000000"/>
                <w:sz w:val="21"/>
                <w:szCs w:val="21"/>
              </w:rPr>
              <w:t>positioning</w:t>
            </w:r>
            <w:proofErr w:type="gramEnd"/>
          </w:p>
          <w:p w14:paraId="22EF315F" w14:textId="55A7812E" w:rsidR="006D5F80" w:rsidRPr="00A2435D"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3b: NG-RAN node assisted positioning with LMF-side model, direct AI/ML positioning</w:t>
            </w:r>
          </w:p>
        </w:tc>
      </w:tr>
    </w:tbl>
    <w:p w14:paraId="75C78891" w14:textId="5407D125" w:rsidR="003A09B1" w:rsidRPr="00A2435D" w:rsidRDefault="003B2F79" w:rsidP="008332E6">
      <w:pPr>
        <w:pStyle w:val="B2"/>
        <w:spacing w:before="240"/>
        <w:ind w:left="0" w:firstLine="0"/>
        <w:jc w:val="both"/>
        <w:rPr>
          <w:rFonts w:eastAsiaTheme="minorEastAsia"/>
          <w:sz w:val="22"/>
          <w:szCs w:val="22"/>
          <w:lang w:val="en-US" w:eastAsia="en-US"/>
        </w:rPr>
      </w:pPr>
      <w:r w:rsidRPr="00A2435D">
        <w:rPr>
          <w:rFonts w:eastAsiaTheme="minorEastAsia"/>
          <w:sz w:val="22"/>
          <w:szCs w:val="22"/>
          <w:lang w:val="en-US" w:eastAsia="en-US"/>
        </w:rPr>
        <w:lastRenderedPageBreak/>
        <w:t xml:space="preserve">We discuss </w:t>
      </w:r>
      <w:r w:rsidR="00143A4A" w:rsidRPr="00A2435D">
        <w:rPr>
          <w:rFonts w:eastAsiaTheme="minorEastAsia"/>
          <w:sz w:val="22"/>
          <w:szCs w:val="22"/>
          <w:lang w:val="en-US" w:eastAsia="en-US"/>
        </w:rPr>
        <w:t>t</w:t>
      </w:r>
      <w:r w:rsidR="00D1510B" w:rsidRPr="00A2435D">
        <w:rPr>
          <w:rFonts w:eastAsiaTheme="minorEastAsia"/>
          <w:sz w:val="22"/>
          <w:szCs w:val="22"/>
          <w:lang w:val="en-US" w:eastAsia="en-US"/>
        </w:rPr>
        <w:t xml:space="preserve">he potential </w:t>
      </w:r>
      <w:r w:rsidR="00BF6700" w:rsidRPr="00A2435D">
        <w:rPr>
          <w:rFonts w:eastAsiaTheme="minorEastAsia"/>
          <w:sz w:val="22"/>
          <w:szCs w:val="22"/>
          <w:lang w:val="en-US" w:eastAsia="en-US"/>
        </w:rPr>
        <w:t>specification impact</w:t>
      </w:r>
      <w:r w:rsidR="009E2410" w:rsidRPr="00A2435D">
        <w:rPr>
          <w:rFonts w:eastAsiaTheme="minorEastAsia"/>
          <w:sz w:val="22"/>
          <w:szCs w:val="22"/>
          <w:lang w:val="en-US" w:eastAsia="en-US"/>
        </w:rPr>
        <w:t>s</w:t>
      </w:r>
      <w:r w:rsidR="00BF6700" w:rsidRPr="00A2435D">
        <w:rPr>
          <w:rFonts w:eastAsiaTheme="minorEastAsia"/>
          <w:sz w:val="22"/>
          <w:szCs w:val="22"/>
          <w:lang w:val="en-US" w:eastAsia="en-US"/>
        </w:rPr>
        <w:t xml:space="preserve"> </w:t>
      </w:r>
      <w:r w:rsidR="00BD3BAD" w:rsidRPr="00A2435D">
        <w:rPr>
          <w:rFonts w:eastAsiaTheme="minorEastAsia"/>
          <w:sz w:val="22"/>
          <w:szCs w:val="22"/>
          <w:lang w:val="en-US" w:eastAsia="en-US"/>
        </w:rPr>
        <w:t xml:space="preserve">of </w:t>
      </w:r>
      <w:r w:rsidR="002750BC" w:rsidRPr="00A2435D">
        <w:rPr>
          <w:rFonts w:eastAsiaTheme="minorEastAsia"/>
          <w:sz w:val="22"/>
          <w:szCs w:val="22"/>
          <w:lang w:val="en-US" w:eastAsia="en-US"/>
        </w:rPr>
        <w:t xml:space="preserve">positioning accuracy enhancements </w:t>
      </w:r>
      <w:r w:rsidR="00B6122C" w:rsidRPr="00A2435D">
        <w:rPr>
          <w:rFonts w:eastAsiaTheme="minorEastAsia"/>
          <w:sz w:val="22"/>
          <w:szCs w:val="22"/>
          <w:lang w:val="en-US" w:eastAsia="en-US"/>
        </w:rPr>
        <w:t xml:space="preserve">from </w:t>
      </w:r>
      <w:r w:rsidR="00C97ABA">
        <w:rPr>
          <w:rFonts w:eastAsiaTheme="minorEastAsia"/>
          <w:sz w:val="22"/>
          <w:szCs w:val="22"/>
          <w:lang w:val="en-US" w:eastAsia="en-US"/>
        </w:rPr>
        <w:t xml:space="preserve">the </w:t>
      </w:r>
      <w:r w:rsidR="009D331E" w:rsidRPr="00A2435D">
        <w:rPr>
          <w:rFonts w:eastAsiaTheme="minorEastAsia"/>
          <w:sz w:val="22"/>
          <w:szCs w:val="22"/>
          <w:lang w:val="en-US" w:eastAsia="en-US"/>
        </w:rPr>
        <w:t>perspectives of model inference</w:t>
      </w:r>
      <w:r w:rsidR="000D1A8B">
        <w:rPr>
          <w:rFonts w:eastAsiaTheme="minorEastAsia"/>
          <w:sz w:val="22"/>
          <w:szCs w:val="22"/>
          <w:lang w:val="en-US" w:eastAsia="en-US"/>
        </w:rPr>
        <w:t>, da</w:t>
      </w:r>
      <w:r w:rsidR="00EF2117">
        <w:rPr>
          <w:rFonts w:eastAsiaTheme="minorEastAsia"/>
          <w:sz w:val="22"/>
          <w:szCs w:val="22"/>
          <w:lang w:val="en-US" w:eastAsia="en-US"/>
        </w:rPr>
        <w:t>ta collection</w:t>
      </w:r>
      <w:r w:rsidR="002A43D3">
        <w:rPr>
          <w:rFonts w:eastAsiaTheme="minorEastAsia"/>
          <w:sz w:val="22"/>
          <w:szCs w:val="22"/>
          <w:lang w:val="en-US" w:eastAsia="en-US"/>
        </w:rPr>
        <w:t xml:space="preserve">, </w:t>
      </w:r>
      <w:r w:rsidR="007F1410">
        <w:rPr>
          <w:rFonts w:eastAsiaTheme="minorEastAsia"/>
          <w:sz w:val="22"/>
          <w:szCs w:val="22"/>
          <w:lang w:val="en-US" w:eastAsia="en-US"/>
        </w:rPr>
        <w:t>performance</w:t>
      </w:r>
      <w:r w:rsidR="007F1410" w:rsidRPr="00A2435D">
        <w:rPr>
          <w:rFonts w:eastAsiaTheme="minorEastAsia"/>
          <w:sz w:val="22"/>
          <w:szCs w:val="22"/>
          <w:lang w:val="en-US" w:eastAsia="en-US"/>
        </w:rPr>
        <w:t xml:space="preserve"> </w:t>
      </w:r>
      <w:r w:rsidR="009D331E" w:rsidRPr="00A2435D">
        <w:rPr>
          <w:rFonts w:eastAsiaTheme="minorEastAsia"/>
          <w:sz w:val="22"/>
          <w:szCs w:val="22"/>
          <w:lang w:val="en-US" w:eastAsia="en-US"/>
        </w:rPr>
        <w:t xml:space="preserve">monitoring </w:t>
      </w:r>
      <w:r w:rsidR="002A43D3">
        <w:rPr>
          <w:rFonts w:eastAsiaTheme="minorEastAsia"/>
          <w:sz w:val="22"/>
          <w:szCs w:val="22"/>
          <w:lang w:val="en-US" w:eastAsia="en-US"/>
        </w:rPr>
        <w:t xml:space="preserve">and </w:t>
      </w:r>
      <w:r w:rsidR="002175FE">
        <w:rPr>
          <w:rFonts w:eastAsiaTheme="minorEastAsia"/>
          <w:sz w:val="22"/>
          <w:szCs w:val="22"/>
          <w:lang w:val="en-US" w:eastAsia="en-US"/>
        </w:rPr>
        <w:t xml:space="preserve">life cycle management </w:t>
      </w:r>
      <w:r w:rsidR="00EF2117">
        <w:rPr>
          <w:rFonts w:eastAsiaTheme="minorEastAsia"/>
          <w:sz w:val="22"/>
          <w:szCs w:val="22"/>
          <w:lang w:val="en-US" w:eastAsia="en-US"/>
        </w:rPr>
        <w:t>based on</w:t>
      </w:r>
      <w:r w:rsidR="00EF2117" w:rsidRPr="00A2435D">
        <w:rPr>
          <w:rFonts w:eastAsiaTheme="minorEastAsia"/>
          <w:sz w:val="22"/>
          <w:szCs w:val="22"/>
          <w:lang w:val="en-US" w:eastAsia="en-US"/>
        </w:rPr>
        <w:t xml:space="preserve"> </w:t>
      </w:r>
      <w:r w:rsidR="002867E9" w:rsidRPr="00A2435D">
        <w:rPr>
          <w:rFonts w:eastAsiaTheme="minorEastAsia"/>
          <w:sz w:val="22"/>
          <w:szCs w:val="22"/>
          <w:lang w:val="en-US" w:eastAsia="en-US"/>
        </w:rPr>
        <w:t>above cases</w:t>
      </w:r>
      <w:r w:rsidR="00D1510B" w:rsidRPr="00A2435D">
        <w:rPr>
          <w:rFonts w:eastAsiaTheme="minorEastAsia"/>
          <w:sz w:val="22"/>
          <w:szCs w:val="22"/>
          <w:lang w:val="en-US" w:eastAsia="en-US"/>
        </w:rPr>
        <w:t>.</w:t>
      </w:r>
    </w:p>
    <w:p w14:paraId="5B850005" w14:textId="63572677" w:rsidR="00EF2117" w:rsidRPr="006E5C13" w:rsidRDefault="00EF2117" w:rsidP="00143A4A">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b/>
          <w:bCs/>
          <w:kern w:val="28"/>
          <w:szCs w:val="22"/>
          <w:lang w:eastAsia="zh-CN"/>
        </w:rPr>
        <w:t>Model inference</w:t>
      </w:r>
    </w:p>
    <w:p w14:paraId="216B90C7" w14:textId="4AEF5C65" w:rsidR="00266C1F" w:rsidRPr="00C97ABA" w:rsidRDefault="003A0E01" w:rsidP="00266C1F">
      <w:pPr>
        <w:rPr>
          <w:rFonts w:eastAsiaTheme="minorEastAsia"/>
          <w:sz w:val="22"/>
          <w:szCs w:val="22"/>
        </w:rPr>
      </w:pPr>
      <w:r w:rsidRPr="00340EFD">
        <w:rPr>
          <w:rFonts w:eastAsiaTheme="minorEastAsia"/>
          <w:sz w:val="22"/>
          <w:szCs w:val="22"/>
          <w:lang w:eastAsia="zh-CN"/>
        </w:rPr>
        <w:t>The f</w:t>
      </w:r>
      <w:r w:rsidR="00BF4A15" w:rsidRPr="00340EFD">
        <w:rPr>
          <w:rFonts w:eastAsiaTheme="minorEastAsia"/>
          <w:sz w:val="22"/>
          <w:szCs w:val="22"/>
          <w:lang w:eastAsia="zh-CN"/>
        </w:rPr>
        <w:t xml:space="preserve">ollowing agreement </w:t>
      </w:r>
      <w:r w:rsidR="00BF4A15" w:rsidRPr="00C97ABA">
        <w:rPr>
          <w:rFonts w:eastAsiaTheme="minorEastAsia"/>
          <w:sz w:val="22"/>
          <w:szCs w:val="22"/>
        </w:rPr>
        <w:t>was made at the RAN1#11</w:t>
      </w:r>
      <w:r w:rsidR="00D6203A" w:rsidRPr="00C97ABA">
        <w:rPr>
          <w:rFonts w:eastAsiaTheme="minorEastAsia" w:hint="eastAsia"/>
          <w:sz w:val="22"/>
          <w:szCs w:val="22"/>
          <w:lang w:eastAsia="zh-CN"/>
        </w:rPr>
        <w:t>2</w:t>
      </w:r>
      <w:r w:rsidR="00BF4A15" w:rsidRPr="00C97ABA">
        <w:rPr>
          <w:rFonts w:eastAsiaTheme="minorEastAsia"/>
          <w:sz w:val="22"/>
          <w:szCs w:val="22"/>
        </w:rPr>
        <w:t xml:space="preserve"> meeting</w:t>
      </w:r>
      <w:r w:rsidRPr="00C97ABA">
        <w:rPr>
          <w:rFonts w:eastAsiaTheme="minorEastAsia"/>
          <w:sz w:val="22"/>
          <w:szCs w:val="22"/>
        </w:rPr>
        <w:t xml:space="preserve"> </w:t>
      </w:r>
      <w:r w:rsidR="00BF4A15" w:rsidRPr="00C97ABA">
        <w:rPr>
          <w:rFonts w:eastAsiaTheme="minorEastAsia"/>
          <w:sz w:val="22"/>
          <w:szCs w:val="22"/>
        </w:rPr>
        <w:t xml:space="preserve">for </w:t>
      </w:r>
      <w:r w:rsidR="0065025B" w:rsidRPr="00C97ABA">
        <w:rPr>
          <w:rFonts w:eastAsiaTheme="minorEastAsia"/>
          <w:sz w:val="22"/>
          <w:szCs w:val="22"/>
        </w:rPr>
        <w:t>model inference</w:t>
      </w:r>
      <w:r w:rsidRPr="00C97ABA">
        <w:rPr>
          <w:rFonts w:eastAsiaTheme="minorEastAsia"/>
          <w:sz w:val="22"/>
          <w:szCs w:val="22"/>
        </w:rPr>
        <w:t xml:space="preserve"> [3]</w:t>
      </w:r>
      <w:r w:rsidR="0065025B" w:rsidRPr="00C97ABA">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65025B" w14:paraId="36547BB1" w14:textId="77777777" w:rsidTr="0065025B">
        <w:tc>
          <w:tcPr>
            <w:tcW w:w="9962" w:type="dxa"/>
          </w:tcPr>
          <w:p w14:paraId="3DD35D91" w14:textId="77777777" w:rsidR="00DE18AF" w:rsidRPr="00DE18AF" w:rsidRDefault="00DE18AF" w:rsidP="00DE18AF">
            <w:pPr>
              <w:ind w:leftChars="75" w:left="180"/>
              <w:jc w:val="both"/>
              <w:rPr>
                <w:rFonts w:eastAsiaTheme="minorEastAsia" w:cs="Times"/>
                <w:bCs/>
                <w:color w:val="000000"/>
                <w:sz w:val="21"/>
                <w:szCs w:val="21"/>
                <w:highlight w:val="green"/>
                <w:lang w:eastAsia="ja-JP"/>
              </w:rPr>
            </w:pPr>
            <w:r w:rsidRPr="00DE18AF">
              <w:rPr>
                <w:rFonts w:eastAsiaTheme="minorEastAsia" w:cs="Times"/>
                <w:bCs/>
                <w:color w:val="000000"/>
                <w:sz w:val="21"/>
                <w:szCs w:val="21"/>
                <w:highlight w:val="green"/>
                <w:lang w:eastAsia="ja-JP"/>
              </w:rPr>
              <w:t>Agreement</w:t>
            </w:r>
          </w:p>
          <w:p w14:paraId="70B95173" w14:textId="77777777" w:rsidR="00DE18AF" w:rsidRPr="00340EFD" w:rsidRDefault="00DE18AF" w:rsidP="00340EFD">
            <w:pPr>
              <w:spacing w:before="0"/>
              <w:ind w:leftChars="75" w:left="18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340EFD">
              <w:rPr>
                <w:rFonts w:eastAsiaTheme="minorEastAsia" w:cs="Times"/>
                <w:bCs/>
                <w:color w:val="000000"/>
                <w:sz w:val="21"/>
                <w:szCs w:val="21"/>
                <w:lang w:eastAsia="ja-JP"/>
              </w:rPr>
              <w:t>enhancement</w:t>
            </w:r>
            <w:proofErr w:type="gramEnd"/>
          </w:p>
          <w:p w14:paraId="10769773" w14:textId="77777777" w:rsidR="00DE18AF" w:rsidRPr="00340EFD" w:rsidRDefault="00DE18AF" w:rsidP="00340EFD">
            <w:pPr>
              <w:numPr>
                <w:ilvl w:val="0"/>
                <w:numId w:val="44"/>
              </w:numPr>
              <w:tabs>
                <w:tab w:val="num" w:pos="720"/>
              </w:tabs>
              <w:spacing w:before="0"/>
              <w:ind w:leftChars="75" w:left="54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For direct AI/ML positioning (Case 2b and 3b), type of measurement(s) as model inference input considering performance impact and associated signaling </w:t>
            </w:r>
            <w:proofErr w:type="gramStart"/>
            <w:r w:rsidRPr="00340EFD">
              <w:rPr>
                <w:rFonts w:eastAsiaTheme="minorEastAsia" w:cs="Times"/>
                <w:bCs/>
                <w:color w:val="000000"/>
                <w:sz w:val="21"/>
                <w:szCs w:val="21"/>
                <w:lang w:eastAsia="ja-JP"/>
              </w:rPr>
              <w:t>overhead</w:t>
            </w:r>
            <w:proofErr w:type="gramEnd"/>
          </w:p>
          <w:p w14:paraId="309CD532"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Potential new measurement: CIR/PDP</w:t>
            </w:r>
          </w:p>
          <w:p w14:paraId="0BAB9E68"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existing measurement: e.g., RSRP/RSRPP/RSTD</w:t>
            </w:r>
          </w:p>
          <w:p w14:paraId="51E8BAF2"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Note1: details of potential new measurement and/or potential enhancement to existing measurement is to be </w:t>
            </w:r>
            <w:proofErr w:type="gramStart"/>
            <w:r w:rsidRPr="00340EFD">
              <w:rPr>
                <w:rFonts w:eastAsiaTheme="minorEastAsia" w:cs="Times"/>
                <w:bCs/>
                <w:color w:val="000000"/>
                <w:sz w:val="21"/>
                <w:szCs w:val="21"/>
                <w:lang w:eastAsia="ja-JP"/>
              </w:rPr>
              <w:t>studied</w:t>
            </w:r>
            <w:proofErr w:type="gramEnd"/>
            <w:r w:rsidRPr="00340EFD">
              <w:rPr>
                <w:rFonts w:eastAsiaTheme="minorEastAsia" w:cs="Times"/>
                <w:bCs/>
                <w:color w:val="000000"/>
                <w:sz w:val="21"/>
                <w:szCs w:val="21"/>
                <w:lang w:eastAsia="ja-JP"/>
              </w:rPr>
              <w:t> </w:t>
            </w:r>
          </w:p>
          <w:p w14:paraId="6858B479"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Note2: study the impact of model input for other cases are not </w:t>
            </w:r>
            <w:proofErr w:type="gramStart"/>
            <w:r w:rsidRPr="00340EFD">
              <w:rPr>
                <w:rFonts w:eastAsiaTheme="minorEastAsia" w:cs="Times"/>
                <w:bCs/>
                <w:color w:val="000000"/>
                <w:sz w:val="21"/>
                <w:szCs w:val="21"/>
                <w:lang w:eastAsia="ja-JP"/>
              </w:rPr>
              <w:t>precluded</w:t>
            </w:r>
            <w:proofErr w:type="gramEnd"/>
          </w:p>
          <w:p w14:paraId="2E1068A4" w14:textId="77777777" w:rsidR="00DE18AF" w:rsidRPr="00340EFD" w:rsidRDefault="00DE18AF" w:rsidP="00340EFD">
            <w:pPr>
              <w:numPr>
                <w:ilvl w:val="0"/>
                <w:numId w:val="44"/>
              </w:numPr>
              <w:tabs>
                <w:tab w:val="num" w:pos="720"/>
              </w:tabs>
              <w:spacing w:before="0"/>
              <w:ind w:leftChars="75" w:left="54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For AI/ML assisted positioning with UE-assisted (Case 2a) and NG-RAN node assisted positioning (Case 3a), measurement report to carry model output to </w:t>
            </w:r>
            <w:proofErr w:type="gramStart"/>
            <w:r w:rsidRPr="00340EFD">
              <w:rPr>
                <w:rFonts w:eastAsiaTheme="minorEastAsia" w:cs="Times"/>
                <w:bCs/>
                <w:color w:val="000000"/>
                <w:sz w:val="21"/>
                <w:szCs w:val="21"/>
                <w:lang w:eastAsia="ja-JP"/>
              </w:rPr>
              <w:t>LMF</w:t>
            </w:r>
            <w:proofErr w:type="gramEnd"/>
          </w:p>
          <w:p w14:paraId="468B1785"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new measurement report: e.g., </w:t>
            </w:r>
            <w:proofErr w:type="spellStart"/>
            <w:r w:rsidRPr="00340EFD">
              <w:rPr>
                <w:rFonts w:eastAsiaTheme="minorEastAsia" w:cs="Times"/>
                <w:bCs/>
                <w:color w:val="000000"/>
                <w:sz w:val="21"/>
                <w:szCs w:val="21"/>
                <w:lang w:eastAsia="ja-JP"/>
              </w:rPr>
              <w:t>ToA</w:t>
            </w:r>
            <w:proofErr w:type="spellEnd"/>
            <w:r w:rsidRPr="00340EFD">
              <w:rPr>
                <w:rFonts w:eastAsiaTheme="minorEastAsia" w:cs="Times"/>
                <w:bCs/>
                <w:color w:val="000000"/>
                <w:sz w:val="21"/>
                <w:szCs w:val="21"/>
                <w:lang w:eastAsia="ja-JP"/>
              </w:rPr>
              <w:t>, path phase</w:t>
            </w:r>
          </w:p>
          <w:p w14:paraId="61122F24"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existing measurement report: e.g., RSTD, LOS/NLOS indicator, RSRPP</w:t>
            </w:r>
          </w:p>
          <w:p w14:paraId="11A77284"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enhancement of existing measurement report: e.g., soft information/high resolution of RSTD </w:t>
            </w:r>
          </w:p>
          <w:p w14:paraId="5FE0DDC9" w14:textId="77777777" w:rsidR="00DE18AF" w:rsidRPr="00340EFD" w:rsidRDefault="00DE18AF" w:rsidP="00340EFD">
            <w:pPr>
              <w:numPr>
                <w:ilvl w:val="0"/>
                <w:numId w:val="44"/>
              </w:numPr>
              <w:tabs>
                <w:tab w:val="num" w:pos="720"/>
              </w:tabs>
              <w:spacing w:before="0"/>
              <w:ind w:leftChars="75" w:left="54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Assistance signaling and procedure to facilitate model inference for both UE-side and Network-side </w:t>
            </w:r>
            <w:proofErr w:type="gramStart"/>
            <w:r w:rsidRPr="00340EFD">
              <w:rPr>
                <w:rFonts w:eastAsiaTheme="minorEastAsia" w:cs="Times"/>
                <w:bCs/>
                <w:color w:val="000000"/>
                <w:sz w:val="21"/>
                <w:szCs w:val="21"/>
                <w:lang w:eastAsia="ja-JP"/>
              </w:rPr>
              <w:t>model</w:t>
            </w:r>
            <w:proofErr w:type="gramEnd"/>
          </w:p>
          <w:p w14:paraId="50A94BD3"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RS configurations</w:t>
            </w:r>
          </w:p>
          <w:p w14:paraId="09CEB566" w14:textId="77777777" w:rsidR="00DE18AF" w:rsidRPr="00340EFD" w:rsidRDefault="00DE18AF" w:rsidP="00340EFD">
            <w:pPr>
              <w:numPr>
                <w:ilvl w:val="2"/>
                <w:numId w:val="44"/>
              </w:numPr>
              <w:spacing w:before="0"/>
              <w:jc w:val="both"/>
              <w:rPr>
                <w:rFonts w:eastAsiaTheme="minorEastAsia" w:cs="Times"/>
                <w:bCs/>
                <w:color w:val="000000"/>
                <w:sz w:val="21"/>
                <w:szCs w:val="21"/>
                <w:lang w:eastAsia="ja-JP"/>
              </w:rPr>
            </w:pPr>
            <w:r w:rsidRPr="00340EFD">
              <w:rPr>
                <w:rFonts w:eastAsiaTheme="minorEastAsia" w:cs="Times"/>
                <w:bCs/>
                <w:color w:val="000000"/>
                <w:sz w:val="21"/>
                <w:szCs w:val="21"/>
                <w:lang w:eastAsia="ja-JP"/>
              </w:rPr>
              <w:t xml:space="preserve">Other assistance information is not </w:t>
            </w:r>
            <w:proofErr w:type="gramStart"/>
            <w:r w:rsidRPr="00340EFD">
              <w:rPr>
                <w:rFonts w:eastAsiaTheme="minorEastAsia" w:cs="Times"/>
                <w:bCs/>
                <w:color w:val="000000"/>
                <w:sz w:val="21"/>
                <w:szCs w:val="21"/>
                <w:lang w:eastAsia="ja-JP"/>
              </w:rPr>
              <w:t>precluded</w:t>
            </w:r>
            <w:proofErr w:type="gramEnd"/>
            <w:r w:rsidRPr="00340EFD">
              <w:rPr>
                <w:rFonts w:eastAsiaTheme="minorEastAsia" w:cs="Times"/>
                <w:bCs/>
                <w:color w:val="000000"/>
                <w:sz w:val="21"/>
                <w:szCs w:val="21"/>
                <w:lang w:eastAsia="ja-JP"/>
              </w:rPr>
              <w:t xml:space="preserve"> </w:t>
            </w:r>
          </w:p>
          <w:p w14:paraId="2E70BECD" w14:textId="5A01BF5B" w:rsidR="0065025B" w:rsidRPr="006E5C13" w:rsidRDefault="00DE18AF" w:rsidP="00340EFD">
            <w:pPr>
              <w:spacing w:before="0"/>
              <w:jc w:val="both"/>
              <w:rPr>
                <w:rFonts w:eastAsiaTheme="minorEastAsia" w:cs="Times"/>
                <w:bCs/>
                <w:color w:val="000000"/>
                <w:sz w:val="21"/>
                <w:szCs w:val="21"/>
                <w:lang w:val="en-GB" w:eastAsia="ja-JP"/>
              </w:rPr>
            </w:pPr>
            <w:r w:rsidRPr="00340EFD">
              <w:rPr>
                <w:rFonts w:eastAsiaTheme="minorEastAsia" w:cs="Times"/>
                <w:bCs/>
                <w:color w:val="000000"/>
                <w:sz w:val="21"/>
                <w:szCs w:val="21"/>
                <w:lang w:eastAsia="ja-JP"/>
              </w:rPr>
              <w:t>Note: Companies are encouraged to report their assumption of functionality and their assumption of information element(s) of AI/ML functionality identification for AI/ML based positioning with UE-side model (Case 1 and 2a).</w:t>
            </w:r>
          </w:p>
        </w:tc>
      </w:tr>
    </w:tbl>
    <w:p w14:paraId="37ACFD89" w14:textId="0A331DB1" w:rsidR="002123B6" w:rsidRDefault="007E3B47" w:rsidP="00EF2117">
      <w:pPr>
        <w:pStyle w:val="B2"/>
        <w:spacing w:before="240"/>
        <w:ind w:left="0" w:firstLine="0"/>
        <w:jc w:val="both"/>
        <w:rPr>
          <w:rFonts w:eastAsiaTheme="minorEastAsia"/>
          <w:sz w:val="22"/>
          <w:szCs w:val="22"/>
          <w:lang w:val="en-US" w:eastAsia="en-US"/>
        </w:rPr>
      </w:pPr>
      <w:r>
        <w:rPr>
          <w:rFonts w:eastAsiaTheme="minorEastAsia"/>
          <w:sz w:val="22"/>
          <w:szCs w:val="22"/>
          <w:lang w:val="en-US" w:eastAsia="en-US"/>
        </w:rPr>
        <w:t xml:space="preserve">From </w:t>
      </w:r>
      <w:r w:rsidR="007B026C">
        <w:rPr>
          <w:rFonts w:eastAsiaTheme="minorEastAsia"/>
          <w:sz w:val="22"/>
          <w:szCs w:val="22"/>
          <w:lang w:val="en-US" w:eastAsia="en-US"/>
        </w:rPr>
        <w:t xml:space="preserve">the </w:t>
      </w:r>
      <w:r>
        <w:rPr>
          <w:rFonts w:eastAsiaTheme="minorEastAsia"/>
          <w:sz w:val="22"/>
          <w:szCs w:val="22"/>
          <w:lang w:val="en-US" w:eastAsia="en-US"/>
        </w:rPr>
        <w:t>model inference input perspective, a</w:t>
      </w:r>
      <w:r w:rsidR="009B7B56">
        <w:rPr>
          <w:rFonts w:eastAsiaTheme="minorEastAsia"/>
          <w:sz w:val="22"/>
          <w:szCs w:val="22"/>
          <w:lang w:val="en-US" w:eastAsia="en-US"/>
        </w:rPr>
        <w:t xml:space="preserve">s agreed at </w:t>
      </w:r>
      <w:r w:rsidR="003A0E01">
        <w:rPr>
          <w:rFonts w:eastAsiaTheme="minorEastAsia"/>
          <w:sz w:val="22"/>
          <w:szCs w:val="22"/>
          <w:lang w:val="en-US" w:eastAsia="en-US"/>
        </w:rPr>
        <w:t xml:space="preserve">the </w:t>
      </w:r>
      <w:r w:rsidR="009B7B56">
        <w:rPr>
          <w:rFonts w:eastAsiaTheme="minorEastAsia"/>
          <w:sz w:val="22"/>
          <w:szCs w:val="22"/>
          <w:lang w:val="en-US" w:eastAsia="en-US"/>
        </w:rPr>
        <w:t>RAN1#11</w:t>
      </w:r>
      <w:r w:rsidR="00105275">
        <w:rPr>
          <w:rFonts w:eastAsiaTheme="minorEastAsia" w:hint="eastAsia"/>
          <w:sz w:val="22"/>
          <w:szCs w:val="22"/>
          <w:lang w:val="en-US" w:eastAsia="zh-CN"/>
        </w:rPr>
        <w:t>2</w:t>
      </w:r>
      <w:r w:rsidR="009B7B56">
        <w:rPr>
          <w:rFonts w:eastAsiaTheme="minorEastAsia"/>
          <w:sz w:val="22"/>
          <w:szCs w:val="22"/>
          <w:lang w:val="en-US" w:eastAsia="en-US"/>
        </w:rPr>
        <w:t xml:space="preserve"> meeting, </w:t>
      </w:r>
      <w:r w:rsidR="00750C18" w:rsidRPr="00F100AB">
        <w:rPr>
          <w:rFonts w:eastAsiaTheme="minorEastAsia" w:hint="eastAsia"/>
          <w:sz w:val="22"/>
          <w:szCs w:val="22"/>
          <w:lang w:val="en-US" w:eastAsia="en-US"/>
        </w:rPr>
        <w:t xml:space="preserve">channel characteristic </w:t>
      </w:r>
      <w:r w:rsidR="00750C18">
        <w:rPr>
          <w:rFonts w:eastAsiaTheme="minorEastAsia"/>
          <w:sz w:val="22"/>
          <w:szCs w:val="22"/>
          <w:lang w:val="en-US" w:eastAsia="en-US"/>
        </w:rPr>
        <w:t xml:space="preserve">related </w:t>
      </w:r>
      <w:r w:rsidR="00F100AB" w:rsidRPr="00F100AB">
        <w:rPr>
          <w:rFonts w:eastAsiaTheme="minorEastAsia" w:hint="eastAsia"/>
          <w:sz w:val="22"/>
          <w:szCs w:val="22"/>
          <w:lang w:val="en-US" w:eastAsia="en-US"/>
        </w:rPr>
        <w:t>measurement information</w:t>
      </w:r>
      <w:r w:rsidR="00750C18">
        <w:rPr>
          <w:rFonts w:eastAsiaTheme="minorEastAsia"/>
          <w:sz w:val="22"/>
          <w:szCs w:val="22"/>
          <w:lang w:val="en-US" w:eastAsia="en-US"/>
        </w:rPr>
        <w:t xml:space="preserve"> </w:t>
      </w:r>
      <w:r w:rsidR="00FE29F9">
        <w:rPr>
          <w:rFonts w:eastAsiaTheme="minorEastAsia" w:hint="eastAsia"/>
          <w:sz w:val="22"/>
          <w:szCs w:val="22"/>
          <w:lang w:val="en-US" w:eastAsia="zh-CN"/>
        </w:rPr>
        <w:t>i</w:t>
      </w:r>
      <w:r w:rsidR="00FE29F9">
        <w:rPr>
          <w:rFonts w:eastAsiaTheme="minorEastAsia"/>
          <w:sz w:val="22"/>
          <w:szCs w:val="22"/>
          <w:lang w:val="en-US" w:eastAsia="en-US"/>
        </w:rPr>
        <w:t>.e</w:t>
      </w:r>
      <w:r w:rsidR="00750C18">
        <w:rPr>
          <w:rFonts w:eastAsiaTheme="minorEastAsia"/>
          <w:sz w:val="22"/>
          <w:szCs w:val="22"/>
          <w:lang w:val="en-US" w:eastAsia="en-US"/>
        </w:rPr>
        <w:t>.</w:t>
      </w:r>
      <w:r w:rsidR="00FE29F9">
        <w:rPr>
          <w:rFonts w:eastAsiaTheme="minorEastAsia"/>
          <w:sz w:val="22"/>
          <w:szCs w:val="22"/>
          <w:lang w:val="en-US" w:eastAsia="en-US"/>
        </w:rPr>
        <w:t>,</w:t>
      </w:r>
      <w:r w:rsidR="00750C18" w:rsidRPr="00F100AB">
        <w:rPr>
          <w:rFonts w:eastAsiaTheme="minorEastAsia" w:hint="eastAsia"/>
          <w:sz w:val="22"/>
          <w:szCs w:val="22"/>
          <w:lang w:val="en-US" w:eastAsia="en-US"/>
        </w:rPr>
        <w:t xml:space="preserve"> CIR, CFR</w:t>
      </w:r>
      <w:r w:rsidR="00750C18">
        <w:rPr>
          <w:rFonts w:eastAsiaTheme="minorEastAsia"/>
          <w:sz w:val="22"/>
          <w:szCs w:val="22"/>
          <w:lang w:val="en-US" w:eastAsia="en-US"/>
        </w:rPr>
        <w:t xml:space="preserve">, </w:t>
      </w:r>
      <w:r w:rsidR="00B57BBF">
        <w:rPr>
          <w:rFonts w:eastAsiaTheme="minorEastAsia"/>
          <w:sz w:val="22"/>
          <w:szCs w:val="22"/>
          <w:lang w:val="en-US" w:eastAsia="en-US"/>
        </w:rPr>
        <w:t>PDP</w:t>
      </w:r>
      <w:r w:rsidR="00AD1415">
        <w:rPr>
          <w:rFonts w:eastAsiaTheme="minorEastAsia"/>
          <w:sz w:val="22"/>
          <w:szCs w:val="22"/>
          <w:lang w:val="en-US" w:eastAsia="en-US"/>
        </w:rPr>
        <w:t xml:space="preserve"> can be considered as new measurement for direct AI/ML positioning</w:t>
      </w:r>
      <w:r w:rsidR="00B868EC">
        <w:rPr>
          <w:rFonts w:eastAsiaTheme="minorEastAsia"/>
          <w:sz w:val="22"/>
          <w:szCs w:val="22"/>
          <w:lang w:val="en-US" w:eastAsia="en-US"/>
        </w:rPr>
        <w:t xml:space="preserve"> (case 2b and 3b)</w:t>
      </w:r>
      <w:r w:rsidR="0025483C">
        <w:rPr>
          <w:rFonts w:eastAsiaTheme="minorEastAsia"/>
          <w:sz w:val="22"/>
          <w:szCs w:val="22"/>
          <w:lang w:val="en-US" w:eastAsia="en-US"/>
        </w:rPr>
        <w:t xml:space="preserve">. </w:t>
      </w:r>
      <w:r w:rsidR="00541ADF">
        <w:rPr>
          <w:rFonts w:eastAsiaTheme="minorEastAsia"/>
          <w:sz w:val="22"/>
          <w:szCs w:val="22"/>
          <w:lang w:val="en-US" w:eastAsia="en-US"/>
        </w:rPr>
        <w:t xml:space="preserve">For case </w:t>
      </w:r>
      <w:r w:rsidR="00F1441E">
        <w:rPr>
          <w:rFonts w:eastAsiaTheme="minorEastAsia"/>
          <w:sz w:val="22"/>
          <w:szCs w:val="22"/>
          <w:lang w:val="en-US" w:eastAsia="en-US"/>
        </w:rPr>
        <w:t xml:space="preserve">2b and 3b, </w:t>
      </w:r>
      <w:r w:rsidR="00C80E46">
        <w:rPr>
          <w:rFonts w:eastAsiaTheme="minorEastAsia"/>
          <w:sz w:val="22"/>
          <w:szCs w:val="22"/>
          <w:lang w:val="en-US" w:eastAsia="en-US"/>
        </w:rPr>
        <w:t xml:space="preserve">when </w:t>
      </w:r>
      <w:r w:rsidR="005B3247">
        <w:rPr>
          <w:rFonts w:eastAsiaTheme="minorEastAsia"/>
          <w:sz w:val="22"/>
          <w:szCs w:val="22"/>
          <w:lang w:val="en-US" w:eastAsia="en-US"/>
        </w:rPr>
        <w:t>new measurement</w:t>
      </w:r>
      <w:r w:rsidR="008B5A0B">
        <w:rPr>
          <w:rFonts w:eastAsiaTheme="minorEastAsia"/>
          <w:sz w:val="22"/>
          <w:szCs w:val="22"/>
          <w:lang w:val="en-US" w:eastAsia="en-US"/>
        </w:rPr>
        <w:t xml:space="preserve"> is applied </w:t>
      </w:r>
      <w:r w:rsidR="002D5A1F">
        <w:rPr>
          <w:rFonts w:eastAsiaTheme="minorEastAsia"/>
          <w:sz w:val="22"/>
          <w:szCs w:val="22"/>
          <w:lang w:val="en-US" w:eastAsia="en-US"/>
        </w:rPr>
        <w:t>as</w:t>
      </w:r>
      <w:r w:rsidR="008B5A0B">
        <w:rPr>
          <w:rFonts w:eastAsiaTheme="minorEastAsia"/>
          <w:sz w:val="22"/>
          <w:szCs w:val="22"/>
          <w:lang w:val="en-US" w:eastAsia="en-US"/>
        </w:rPr>
        <w:t xml:space="preserve"> inference input, </w:t>
      </w:r>
      <w:r w:rsidR="00827CAC">
        <w:rPr>
          <w:rFonts w:eastAsiaTheme="minorEastAsia"/>
          <w:sz w:val="22"/>
          <w:szCs w:val="22"/>
          <w:lang w:val="en-US" w:eastAsia="en-US"/>
        </w:rPr>
        <w:t>the measurement result</w:t>
      </w:r>
      <w:r w:rsidR="00B10C7E">
        <w:rPr>
          <w:rFonts w:eastAsiaTheme="minorEastAsia"/>
          <w:sz w:val="22"/>
          <w:szCs w:val="22"/>
          <w:lang w:val="en-US" w:eastAsia="en-US"/>
        </w:rPr>
        <w:t>s</w:t>
      </w:r>
      <w:r w:rsidR="004C0DE4">
        <w:rPr>
          <w:rFonts w:eastAsiaTheme="minorEastAsia"/>
          <w:sz w:val="22"/>
          <w:szCs w:val="22"/>
          <w:lang w:val="en-US" w:eastAsia="en-US"/>
        </w:rPr>
        <w:t xml:space="preserve"> </w:t>
      </w:r>
      <w:r w:rsidR="00701580" w:rsidRPr="00A2435D">
        <w:rPr>
          <w:rFonts w:eastAsiaTheme="minorEastAsia"/>
          <w:sz w:val="22"/>
          <w:szCs w:val="22"/>
          <w:lang w:val="en-US" w:eastAsia="en-US"/>
        </w:rPr>
        <w:t>should be reported to LMF</w:t>
      </w:r>
      <w:r w:rsidR="00762B5F">
        <w:rPr>
          <w:rFonts w:eastAsiaTheme="minorEastAsia"/>
          <w:sz w:val="22"/>
          <w:szCs w:val="22"/>
          <w:lang w:val="en-US" w:eastAsia="en-US"/>
        </w:rPr>
        <w:t>. Considering the</w:t>
      </w:r>
      <w:r w:rsidR="00C97ABA">
        <w:rPr>
          <w:rFonts w:eastAsiaTheme="minorEastAsia"/>
          <w:sz w:val="22"/>
          <w:szCs w:val="22"/>
          <w:lang w:val="en-US" w:eastAsia="en-US"/>
        </w:rPr>
        <w:t xml:space="preserve"> </w:t>
      </w:r>
      <w:r w:rsidR="005C0F1E">
        <w:rPr>
          <w:rFonts w:eastAsiaTheme="minorEastAsia"/>
          <w:sz w:val="22"/>
          <w:szCs w:val="22"/>
          <w:lang w:val="en-US" w:eastAsia="en-US"/>
        </w:rPr>
        <w:t xml:space="preserve">large </w:t>
      </w:r>
      <w:r w:rsidR="00C97ABA">
        <w:rPr>
          <w:rFonts w:eastAsiaTheme="minorEastAsia"/>
          <w:sz w:val="22"/>
          <w:szCs w:val="22"/>
          <w:lang w:val="en-US" w:eastAsia="en-US"/>
        </w:rPr>
        <w:t>signaling</w:t>
      </w:r>
      <w:r w:rsidR="005C0F1E">
        <w:rPr>
          <w:rFonts w:eastAsiaTheme="minorEastAsia"/>
          <w:sz w:val="22"/>
          <w:szCs w:val="22"/>
          <w:lang w:val="en-US" w:eastAsia="en-US"/>
        </w:rPr>
        <w:t xml:space="preserve"> overhead </w:t>
      </w:r>
      <w:r w:rsidR="00C97ABA">
        <w:rPr>
          <w:rFonts w:eastAsiaTheme="minorEastAsia"/>
          <w:sz w:val="22"/>
          <w:szCs w:val="22"/>
          <w:lang w:val="en-US" w:eastAsia="en-US"/>
        </w:rPr>
        <w:t>from reporting</w:t>
      </w:r>
      <w:r w:rsidR="00762B5F">
        <w:rPr>
          <w:rFonts w:eastAsiaTheme="minorEastAsia"/>
          <w:sz w:val="22"/>
          <w:szCs w:val="22"/>
          <w:lang w:val="en-US" w:eastAsia="en-US"/>
        </w:rPr>
        <w:t xml:space="preserve"> CIR/PDP measurement</w:t>
      </w:r>
      <w:r w:rsidR="00C97ABA">
        <w:rPr>
          <w:rFonts w:eastAsiaTheme="minorEastAsia"/>
          <w:sz w:val="22"/>
          <w:szCs w:val="22"/>
          <w:lang w:val="en-US" w:eastAsia="en-US"/>
        </w:rPr>
        <w:t>s</w:t>
      </w:r>
      <w:r w:rsidR="00762B5F">
        <w:rPr>
          <w:rFonts w:eastAsiaTheme="minorEastAsia"/>
          <w:sz w:val="22"/>
          <w:szCs w:val="22"/>
          <w:lang w:val="en-US" w:eastAsia="en-US"/>
        </w:rPr>
        <w:t xml:space="preserve">, </w:t>
      </w:r>
      <w:r w:rsidR="008D3F0B">
        <w:rPr>
          <w:rFonts w:eastAsiaTheme="minorEastAsia"/>
          <w:sz w:val="22"/>
          <w:szCs w:val="22"/>
          <w:lang w:val="en-US" w:eastAsia="en-US"/>
        </w:rPr>
        <w:t>the report format of the</w:t>
      </w:r>
      <w:r w:rsidR="00C97ABA">
        <w:rPr>
          <w:rFonts w:eastAsiaTheme="minorEastAsia"/>
          <w:sz w:val="22"/>
          <w:szCs w:val="22"/>
          <w:lang w:val="en-US" w:eastAsia="en-US"/>
        </w:rPr>
        <w:t>se</w:t>
      </w:r>
      <w:r w:rsidR="008D3F0B">
        <w:rPr>
          <w:rFonts w:eastAsiaTheme="minorEastAsia"/>
          <w:sz w:val="22"/>
          <w:szCs w:val="22"/>
          <w:lang w:val="en-US" w:eastAsia="en-US"/>
        </w:rPr>
        <w:t xml:space="preserve"> measurement results </w:t>
      </w:r>
      <w:r w:rsidR="00BB0272">
        <w:rPr>
          <w:rFonts w:eastAsiaTheme="minorEastAsia"/>
          <w:sz w:val="22"/>
          <w:szCs w:val="22"/>
          <w:lang w:val="en-US" w:eastAsia="en-US"/>
        </w:rPr>
        <w:t xml:space="preserve">should be studied </w:t>
      </w:r>
      <w:r w:rsidR="008D3F0B">
        <w:rPr>
          <w:rFonts w:eastAsiaTheme="minorEastAsia"/>
          <w:sz w:val="22"/>
          <w:szCs w:val="22"/>
          <w:lang w:val="en-US" w:eastAsia="en-US"/>
        </w:rPr>
        <w:t>with consideration of signaling overhead reduc</w:t>
      </w:r>
      <w:r w:rsidR="000814E0">
        <w:rPr>
          <w:rFonts w:eastAsiaTheme="minorEastAsia"/>
          <w:sz w:val="22"/>
          <w:szCs w:val="22"/>
          <w:lang w:val="en-US" w:eastAsia="en-US"/>
        </w:rPr>
        <w:t>tion</w:t>
      </w:r>
      <w:r w:rsidR="00B5380F">
        <w:rPr>
          <w:rFonts w:eastAsiaTheme="minorEastAsia"/>
          <w:sz w:val="22"/>
          <w:szCs w:val="22"/>
          <w:lang w:val="en-US" w:eastAsia="en-US"/>
        </w:rPr>
        <w:t xml:space="preserve">, e.g., </w:t>
      </w:r>
      <w:r w:rsidR="008E16AB">
        <w:rPr>
          <w:rFonts w:eastAsiaTheme="minorEastAsia"/>
          <w:sz w:val="22"/>
          <w:szCs w:val="22"/>
          <w:lang w:val="en-US" w:eastAsia="en-US"/>
        </w:rPr>
        <w:t xml:space="preserve">the truncated or compressed CIR/PDP information report, </w:t>
      </w:r>
      <w:r w:rsidR="00B141F8">
        <w:rPr>
          <w:rFonts w:eastAsiaTheme="minorEastAsia"/>
          <w:sz w:val="22"/>
          <w:szCs w:val="22"/>
          <w:lang w:val="en-US" w:eastAsia="en-US"/>
        </w:rPr>
        <w:t>absolute/differential</w:t>
      </w:r>
      <w:r w:rsidR="00D37191" w:rsidRPr="00D37191">
        <w:rPr>
          <w:rFonts w:eastAsiaTheme="minorEastAsia" w:hint="eastAsia"/>
          <w:sz w:val="22"/>
          <w:szCs w:val="22"/>
          <w:lang w:val="en-US" w:eastAsia="en-US"/>
        </w:rPr>
        <w:t xml:space="preserve"> </w:t>
      </w:r>
      <w:r w:rsidR="00E50D31">
        <w:rPr>
          <w:rFonts w:eastAsiaTheme="minorEastAsia"/>
          <w:sz w:val="22"/>
          <w:szCs w:val="22"/>
          <w:lang w:val="en-US" w:eastAsia="en-US"/>
        </w:rPr>
        <w:t xml:space="preserve">information </w:t>
      </w:r>
      <w:r w:rsidR="00D37191" w:rsidRPr="00D37191">
        <w:rPr>
          <w:rFonts w:eastAsiaTheme="minorEastAsia" w:hint="eastAsia"/>
          <w:sz w:val="22"/>
          <w:szCs w:val="22"/>
          <w:lang w:val="en-US" w:eastAsia="en-US"/>
        </w:rPr>
        <w:t>report of CIR/PDP, etc</w:t>
      </w:r>
      <w:r w:rsidR="00136632">
        <w:rPr>
          <w:rFonts w:eastAsiaTheme="minorEastAsia"/>
          <w:sz w:val="22"/>
          <w:szCs w:val="22"/>
          <w:lang w:val="en-US" w:eastAsia="en-US"/>
        </w:rPr>
        <w:t xml:space="preserve">., where the </w:t>
      </w:r>
      <w:r w:rsidR="00B141F8">
        <w:rPr>
          <w:rFonts w:eastAsiaTheme="minorEastAsia"/>
          <w:sz w:val="22"/>
          <w:szCs w:val="22"/>
          <w:lang w:val="en-US" w:eastAsia="en-US"/>
        </w:rPr>
        <w:t>absolute</w:t>
      </w:r>
      <w:r w:rsidR="00136632">
        <w:rPr>
          <w:rFonts w:eastAsiaTheme="minorEastAsia"/>
          <w:sz w:val="22"/>
          <w:szCs w:val="22"/>
          <w:lang w:val="en-US" w:eastAsia="en-US"/>
        </w:rPr>
        <w:t xml:space="preserve"> information report </w:t>
      </w:r>
      <w:r w:rsidR="00B141F8">
        <w:rPr>
          <w:rFonts w:eastAsiaTheme="minorEastAsia"/>
          <w:sz w:val="22"/>
          <w:szCs w:val="22"/>
          <w:lang w:val="en-US" w:eastAsia="en-US"/>
        </w:rPr>
        <w:t>is the reporting t</w:t>
      </w:r>
      <w:r w:rsidR="007A1F10">
        <w:rPr>
          <w:rFonts w:eastAsiaTheme="minorEastAsia"/>
          <w:sz w:val="22"/>
          <w:szCs w:val="22"/>
          <w:lang w:val="en-US" w:eastAsia="en-US"/>
        </w:rPr>
        <w:t xml:space="preserve">he </w:t>
      </w:r>
      <w:r w:rsidR="00B141F8">
        <w:rPr>
          <w:rFonts w:eastAsiaTheme="minorEastAsia"/>
          <w:sz w:val="22"/>
          <w:szCs w:val="22"/>
          <w:lang w:val="en-US" w:eastAsia="en-US"/>
        </w:rPr>
        <w:t xml:space="preserve">absolute </w:t>
      </w:r>
      <w:r w:rsidR="009950D6">
        <w:rPr>
          <w:rFonts w:eastAsiaTheme="minorEastAsia"/>
          <w:sz w:val="22"/>
          <w:szCs w:val="22"/>
          <w:lang w:val="en-US" w:eastAsia="en-US"/>
        </w:rPr>
        <w:t xml:space="preserve">CIR/PDP </w:t>
      </w:r>
      <w:r w:rsidR="00B141F8">
        <w:rPr>
          <w:rFonts w:eastAsiaTheme="minorEastAsia"/>
          <w:sz w:val="22"/>
          <w:szCs w:val="22"/>
          <w:lang w:val="en-US" w:eastAsia="en-US"/>
        </w:rPr>
        <w:t xml:space="preserve">value </w:t>
      </w:r>
      <w:r w:rsidR="007A1F10">
        <w:rPr>
          <w:rFonts w:eastAsiaTheme="minorEastAsia"/>
          <w:sz w:val="22"/>
          <w:szCs w:val="22"/>
          <w:lang w:val="en-US" w:eastAsia="en-US"/>
        </w:rPr>
        <w:t xml:space="preserve">per path/port </w:t>
      </w:r>
      <w:r w:rsidR="00382A32">
        <w:rPr>
          <w:rFonts w:eastAsiaTheme="minorEastAsia"/>
          <w:sz w:val="22"/>
          <w:szCs w:val="22"/>
          <w:lang w:val="en-US" w:eastAsia="en-US"/>
        </w:rPr>
        <w:t>time delay,</w:t>
      </w:r>
      <w:r w:rsidR="00B141F8">
        <w:rPr>
          <w:rFonts w:eastAsiaTheme="minorEastAsia"/>
          <w:sz w:val="22"/>
          <w:szCs w:val="22"/>
          <w:lang w:val="en-US" w:eastAsia="en-US"/>
        </w:rPr>
        <w:t xml:space="preserve"> etc.</w:t>
      </w:r>
      <w:r w:rsidR="00382A32">
        <w:rPr>
          <w:rFonts w:eastAsiaTheme="minorEastAsia"/>
          <w:sz w:val="22"/>
          <w:szCs w:val="22"/>
          <w:lang w:val="en-US" w:eastAsia="en-US"/>
        </w:rPr>
        <w:t xml:space="preserve">, and </w:t>
      </w:r>
      <w:r w:rsidR="00B141F8">
        <w:rPr>
          <w:rFonts w:eastAsiaTheme="minorEastAsia"/>
          <w:sz w:val="22"/>
          <w:szCs w:val="22"/>
          <w:lang w:val="en-US" w:eastAsia="en-US"/>
        </w:rPr>
        <w:t xml:space="preserve">differential information report is reporting the </w:t>
      </w:r>
      <w:r w:rsidR="009950D6">
        <w:rPr>
          <w:rFonts w:eastAsiaTheme="minorEastAsia"/>
          <w:sz w:val="22"/>
          <w:szCs w:val="22"/>
          <w:lang w:val="en-US" w:eastAsia="en-US"/>
        </w:rPr>
        <w:t xml:space="preserve">differential CIR/PDP </w:t>
      </w:r>
      <w:r w:rsidR="00B141F8">
        <w:rPr>
          <w:rFonts w:eastAsiaTheme="minorEastAsia"/>
          <w:sz w:val="22"/>
          <w:szCs w:val="22"/>
          <w:lang w:val="en-US" w:eastAsia="en-US"/>
        </w:rPr>
        <w:t>value</w:t>
      </w:r>
      <w:r w:rsidR="009950D6">
        <w:rPr>
          <w:rFonts w:eastAsiaTheme="minorEastAsia"/>
          <w:sz w:val="22"/>
          <w:szCs w:val="22"/>
          <w:lang w:val="en-US" w:eastAsia="en-US"/>
        </w:rPr>
        <w:t xml:space="preserve"> </w:t>
      </w:r>
      <w:r w:rsidR="001152A3">
        <w:rPr>
          <w:rFonts w:eastAsiaTheme="minorEastAsia"/>
          <w:sz w:val="22"/>
          <w:szCs w:val="22"/>
          <w:lang w:val="en-US" w:eastAsia="en-US"/>
        </w:rPr>
        <w:t xml:space="preserve">from the reference </w:t>
      </w:r>
      <w:r w:rsidR="009950D6">
        <w:rPr>
          <w:rFonts w:eastAsiaTheme="minorEastAsia"/>
          <w:sz w:val="22"/>
          <w:szCs w:val="22"/>
          <w:lang w:val="en-US" w:eastAsia="en-US"/>
        </w:rPr>
        <w:t>path/port/time delay</w:t>
      </w:r>
      <w:r w:rsidR="001152A3">
        <w:rPr>
          <w:rFonts w:eastAsiaTheme="minorEastAsia"/>
          <w:sz w:val="22"/>
          <w:szCs w:val="22"/>
          <w:lang w:val="en-US" w:eastAsia="en-US"/>
        </w:rPr>
        <w:t xml:space="preserve">. </w:t>
      </w:r>
    </w:p>
    <w:p w14:paraId="5B72ED68" w14:textId="468644A9" w:rsidR="00EF2117" w:rsidRPr="00340EFD" w:rsidRDefault="00EF2117" w:rsidP="00EF2117">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3178DE">
        <w:rPr>
          <w:rFonts w:eastAsiaTheme="minorEastAsia"/>
          <w:b/>
          <w:bCs/>
          <w:color w:val="000000"/>
          <w:sz w:val="22"/>
          <w:szCs w:val="22"/>
          <w:u w:val="single"/>
          <w:lang w:val="x-none"/>
        </w:rPr>
        <w:t>1</w:t>
      </w:r>
      <w:r w:rsidRPr="00340EFD">
        <w:rPr>
          <w:rFonts w:eastAsiaTheme="minorEastAsia"/>
          <w:b/>
          <w:bCs/>
          <w:color w:val="000000"/>
          <w:sz w:val="22"/>
          <w:szCs w:val="22"/>
          <w:lang w:val="en-US"/>
        </w:rPr>
        <w:t>:</w:t>
      </w:r>
      <w:r w:rsidR="00B417BD" w:rsidRPr="00340EFD">
        <w:rPr>
          <w:rFonts w:eastAsiaTheme="minorEastAsia"/>
          <w:b/>
          <w:bCs/>
          <w:color w:val="000000"/>
          <w:sz w:val="22"/>
          <w:szCs w:val="22"/>
          <w:lang w:val="en-US"/>
        </w:rPr>
        <w:t xml:space="preserve"> </w:t>
      </w:r>
      <w:r w:rsidR="005917F8">
        <w:rPr>
          <w:rFonts w:eastAsiaTheme="minorEastAsia"/>
          <w:b/>
          <w:bCs/>
          <w:color w:val="000000"/>
          <w:sz w:val="22"/>
          <w:szCs w:val="22"/>
          <w:lang w:val="en-US"/>
        </w:rPr>
        <w:t xml:space="preserve">For </w:t>
      </w:r>
      <w:r w:rsidR="005917F8" w:rsidRPr="00340EFD">
        <w:rPr>
          <w:rFonts w:eastAsiaTheme="minorEastAsia"/>
          <w:b/>
          <w:bCs/>
          <w:color w:val="000000"/>
          <w:sz w:val="22"/>
          <w:szCs w:val="22"/>
          <w:lang w:val="en-US"/>
        </w:rPr>
        <w:t>direct AI/ML positioning (case 2b and 3b)</w:t>
      </w:r>
      <w:r w:rsidR="005917F8">
        <w:rPr>
          <w:rFonts w:eastAsiaTheme="minorEastAsia"/>
          <w:b/>
          <w:bCs/>
          <w:color w:val="000000"/>
          <w:sz w:val="22"/>
          <w:szCs w:val="22"/>
          <w:lang w:val="en-US"/>
        </w:rPr>
        <w:t xml:space="preserve">, </w:t>
      </w:r>
      <w:r w:rsidR="001F385F" w:rsidRPr="001F385F">
        <w:rPr>
          <w:rFonts w:eastAsiaTheme="minorEastAsia" w:hint="eastAsia"/>
          <w:b/>
          <w:bCs/>
          <w:color w:val="000000"/>
          <w:sz w:val="22"/>
          <w:szCs w:val="22"/>
          <w:lang w:val="en-US"/>
        </w:rPr>
        <w:t>study the report format of UE/</w:t>
      </w:r>
      <w:proofErr w:type="spellStart"/>
      <w:r w:rsidR="001F385F" w:rsidRPr="001F385F">
        <w:rPr>
          <w:rFonts w:eastAsiaTheme="minorEastAsia" w:hint="eastAsia"/>
          <w:b/>
          <w:bCs/>
          <w:color w:val="000000"/>
          <w:sz w:val="22"/>
          <w:szCs w:val="22"/>
          <w:lang w:val="en-US"/>
        </w:rPr>
        <w:t>gNB</w:t>
      </w:r>
      <w:proofErr w:type="spellEnd"/>
      <w:r w:rsidR="001F385F" w:rsidRPr="001F385F">
        <w:rPr>
          <w:rFonts w:eastAsiaTheme="minorEastAsia" w:hint="eastAsia"/>
          <w:b/>
          <w:bCs/>
          <w:color w:val="000000"/>
          <w:sz w:val="22"/>
          <w:szCs w:val="22"/>
          <w:lang w:val="en-US"/>
        </w:rPr>
        <w:t xml:space="preserve"> reporting CIR/PDP to LMF considering the signaling overhead reduction</w:t>
      </w:r>
      <w:r w:rsidR="001F385F">
        <w:rPr>
          <w:rFonts w:eastAsiaTheme="minorEastAsia"/>
          <w:b/>
          <w:bCs/>
          <w:color w:val="000000"/>
          <w:sz w:val="22"/>
          <w:szCs w:val="22"/>
          <w:lang w:val="en-US"/>
        </w:rPr>
        <w:t>.</w:t>
      </w:r>
    </w:p>
    <w:p w14:paraId="257802B8" w14:textId="13F6D4DB" w:rsidR="00143A4A" w:rsidRPr="006E5C13" w:rsidRDefault="00143A4A" w:rsidP="00143A4A">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ata collection</w:t>
      </w:r>
      <w:r w:rsidR="00590808">
        <w:rPr>
          <w:rFonts w:ascii="Arial" w:eastAsiaTheme="minorEastAsia" w:hAnsi="Arial"/>
          <w:b/>
          <w:bCs/>
          <w:kern w:val="28"/>
          <w:szCs w:val="22"/>
          <w:lang w:eastAsia="zh-CN"/>
        </w:rPr>
        <w:t xml:space="preserve"> for model training</w:t>
      </w:r>
    </w:p>
    <w:p w14:paraId="71E9CC69" w14:textId="65EA2FB2" w:rsidR="00143A4A" w:rsidRPr="00A2435D" w:rsidRDefault="00A2435D" w:rsidP="00A2435D">
      <w:pPr>
        <w:pStyle w:val="B2"/>
        <w:ind w:left="0" w:firstLine="0"/>
        <w:jc w:val="both"/>
        <w:rPr>
          <w:rFonts w:eastAsiaTheme="minorEastAsia"/>
          <w:sz w:val="22"/>
          <w:szCs w:val="22"/>
          <w:lang w:val="en-US" w:eastAsia="en-US"/>
        </w:rPr>
      </w:pPr>
      <w:r>
        <w:rPr>
          <w:rFonts w:eastAsiaTheme="minorEastAsia"/>
          <w:sz w:val="22"/>
          <w:szCs w:val="22"/>
          <w:lang w:val="en-US" w:eastAsia="en-US"/>
        </w:rPr>
        <w:t>The f</w:t>
      </w:r>
      <w:r w:rsidR="009D331E" w:rsidRPr="00A2435D">
        <w:rPr>
          <w:rFonts w:eastAsiaTheme="minorEastAsia"/>
          <w:sz w:val="22"/>
          <w:szCs w:val="22"/>
          <w:lang w:val="en-US" w:eastAsia="en-US"/>
        </w:rPr>
        <w:t xml:space="preserve">ollowing </w:t>
      </w:r>
      <w:r w:rsidR="00D72388">
        <w:rPr>
          <w:rFonts w:eastAsiaTheme="minorEastAsia"/>
          <w:sz w:val="22"/>
          <w:szCs w:val="22"/>
          <w:lang w:val="en-US" w:eastAsia="en-US"/>
        </w:rPr>
        <w:t>working assumption was</w:t>
      </w:r>
      <w:r w:rsidR="009D331E" w:rsidRPr="00A2435D">
        <w:rPr>
          <w:rFonts w:eastAsiaTheme="minorEastAsia"/>
          <w:sz w:val="22"/>
          <w:szCs w:val="22"/>
          <w:lang w:val="en-US" w:eastAsia="en-US"/>
        </w:rPr>
        <w:t xml:space="preserve"> </w:t>
      </w:r>
      <w:r>
        <w:rPr>
          <w:rFonts w:eastAsiaTheme="minorEastAsia"/>
          <w:sz w:val="22"/>
          <w:szCs w:val="22"/>
          <w:lang w:val="en-US" w:eastAsia="en-US"/>
        </w:rPr>
        <w:t>made</w:t>
      </w:r>
      <w:r w:rsidR="009D331E" w:rsidRPr="00A2435D">
        <w:rPr>
          <w:rFonts w:eastAsiaTheme="minorEastAsia"/>
          <w:sz w:val="22"/>
          <w:szCs w:val="22"/>
          <w:lang w:val="en-US" w:eastAsia="en-US"/>
        </w:rPr>
        <w:t xml:space="preserve"> at the RAN1#</w:t>
      </w:r>
      <w:r w:rsidR="00C22B6D" w:rsidRPr="00A2435D">
        <w:rPr>
          <w:rFonts w:eastAsiaTheme="minorEastAsia"/>
          <w:sz w:val="22"/>
          <w:szCs w:val="22"/>
          <w:lang w:val="en-US" w:eastAsia="en-US"/>
        </w:rPr>
        <w:t>11</w:t>
      </w:r>
      <w:r w:rsidR="00C22B6D">
        <w:rPr>
          <w:rFonts w:eastAsiaTheme="minorEastAsia"/>
          <w:sz w:val="22"/>
          <w:szCs w:val="22"/>
          <w:lang w:val="en-US" w:eastAsia="en-US"/>
        </w:rPr>
        <w:t>2</w:t>
      </w:r>
      <w:r w:rsidR="00D72388">
        <w:rPr>
          <w:rFonts w:eastAsiaTheme="minorEastAsia"/>
          <w:sz w:val="22"/>
          <w:szCs w:val="22"/>
          <w:lang w:val="en-US" w:eastAsia="en-US"/>
        </w:rPr>
        <w:t>bis-e</w:t>
      </w:r>
      <w:r w:rsidR="00C22B6D" w:rsidRPr="00A2435D">
        <w:rPr>
          <w:rFonts w:eastAsiaTheme="minorEastAsia"/>
          <w:sz w:val="22"/>
          <w:szCs w:val="22"/>
          <w:lang w:val="en-US" w:eastAsia="en-US"/>
        </w:rPr>
        <w:t xml:space="preserve"> </w:t>
      </w:r>
      <w:r w:rsidR="009D331E" w:rsidRPr="00A2435D">
        <w:rPr>
          <w:rFonts w:eastAsiaTheme="minorEastAsia"/>
          <w:sz w:val="22"/>
          <w:szCs w:val="22"/>
          <w:lang w:val="en-US" w:eastAsia="en-US"/>
        </w:rPr>
        <w:t xml:space="preserve">meeting for the data collection </w:t>
      </w:r>
      <w:r w:rsidR="00590808">
        <w:rPr>
          <w:rFonts w:eastAsiaTheme="minorEastAsia"/>
          <w:sz w:val="22"/>
          <w:szCs w:val="22"/>
          <w:lang w:val="en-US" w:eastAsia="en-US"/>
        </w:rPr>
        <w:t>for</w:t>
      </w:r>
      <w:r w:rsidR="00A005FF" w:rsidRPr="00A2435D">
        <w:rPr>
          <w:rFonts w:eastAsiaTheme="minorEastAsia"/>
          <w:sz w:val="22"/>
          <w:szCs w:val="22"/>
          <w:lang w:val="en-US" w:eastAsia="en-US"/>
        </w:rPr>
        <w:t xml:space="preserve"> </w:t>
      </w:r>
      <w:r w:rsidR="009D331E" w:rsidRPr="00A2435D">
        <w:rPr>
          <w:rFonts w:eastAsiaTheme="minorEastAsia"/>
          <w:sz w:val="22"/>
          <w:szCs w:val="22"/>
          <w:lang w:val="en-US" w:eastAsia="en-US"/>
        </w:rPr>
        <w:t>AI/ML model training</w:t>
      </w:r>
      <w:r w:rsidR="00694738" w:rsidRPr="00C97ABA">
        <w:rPr>
          <w:rFonts w:eastAsiaTheme="minorEastAsia"/>
          <w:sz w:val="22"/>
          <w:szCs w:val="22"/>
        </w:rPr>
        <w:t xml:space="preserve"> [</w:t>
      </w:r>
      <w:r w:rsidR="00694738">
        <w:rPr>
          <w:rFonts w:eastAsiaTheme="minorEastAsia"/>
          <w:sz w:val="22"/>
          <w:szCs w:val="22"/>
        </w:rPr>
        <w:t>4</w:t>
      </w:r>
      <w:r w:rsidR="00694738" w:rsidRPr="00C97ABA">
        <w:rPr>
          <w:rFonts w:eastAsiaTheme="minorEastAsia"/>
          <w:sz w:val="22"/>
          <w:szCs w:val="22"/>
        </w:rPr>
        <w:t>]</w:t>
      </w:r>
      <w:r w:rsidR="009E2410"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BD4CFA" w14:paraId="39145544" w14:textId="77777777" w:rsidTr="008D253E">
        <w:trPr>
          <w:trHeight w:val="9062"/>
        </w:trPr>
        <w:tc>
          <w:tcPr>
            <w:tcW w:w="9962" w:type="dxa"/>
          </w:tcPr>
          <w:p w14:paraId="74C1691B" w14:textId="77777777" w:rsidR="00CD1C06" w:rsidRPr="00CD1C06" w:rsidRDefault="00CD1C06" w:rsidP="008D253E">
            <w:pPr>
              <w:pStyle w:val="B2"/>
              <w:spacing w:after="60"/>
              <w:ind w:left="283" w:hangingChars="135" w:hanging="283"/>
              <w:rPr>
                <w:rFonts w:eastAsiaTheme="minorEastAsia" w:cs="Times"/>
                <w:bCs/>
                <w:color w:val="000000"/>
                <w:sz w:val="21"/>
                <w:szCs w:val="21"/>
                <w:lang w:val="en-US"/>
              </w:rPr>
            </w:pPr>
            <w:r w:rsidRPr="008D253E">
              <w:rPr>
                <w:rFonts w:eastAsiaTheme="minorEastAsia" w:cs="Times"/>
                <w:bCs/>
                <w:color w:val="000000"/>
                <w:sz w:val="21"/>
                <w:szCs w:val="21"/>
                <w:highlight w:val="darkYellow"/>
                <w:lang w:val="en-US"/>
              </w:rPr>
              <w:lastRenderedPageBreak/>
              <w:t>Working Assumption</w:t>
            </w:r>
          </w:p>
          <w:p w14:paraId="3AEA2925" w14:textId="77777777" w:rsidR="00CD1C06" w:rsidRPr="00CD1C06" w:rsidRDefault="00CD1C06" w:rsidP="008D253E">
            <w:pPr>
              <w:pStyle w:val="B2"/>
              <w:spacing w:after="60"/>
              <w:ind w:left="0" w:firstLine="0"/>
              <w:rPr>
                <w:rFonts w:eastAsiaTheme="minorEastAsia" w:cs="Times"/>
                <w:bCs/>
                <w:color w:val="000000"/>
                <w:sz w:val="21"/>
                <w:szCs w:val="21"/>
                <w:lang w:val="en-US"/>
              </w:rPr>
            </w:pPr>
            <w:r w:rsidRPr="00CD1C06">
              <w:rPr>
                <w:rFonts w:eastAsiaTheme="minorEastAsia" w:cs="Times"/>
                <w:bCs/>
                <w:color w:val="000000"/>
                <w:sz w:val="21"/>
                <w:szCs w:val="21"/>
                <w:lang w:val="en-US"/>
              </w:rPr>
              <w:t>Regarding data collection at least for model training for AI/ML based positioning, at least the following information of data with potential specification impact are identified.</w:t>
            </w:r>
          </w:p>
          <w:p w14:paraId="0AE614C0" w14:textId="77777777" w:rsidR="00CD1C06" w:rsidRPr="008D253E" w:rsidRDefault="00CD1C06" w:rsidP="00CD1C06">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Ground truth label</w:t>
            </w:r>
          </w:p>
          <w:p w14:paraId="5CC6FC04" w14:textId="77777777" w:rsidR="00CD1C06" w:rsidRPr="008D253E" w:rsidRDefault="00CD1C06" w:rsidP="00CD1C06">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At least for model training</w:t>
            </w:r>
          </w:p>
          <w:p w14:paraId="7EC37725" w14:textId="5FDDD87C" w:rsidR="00CD1C06" w:rsidRPr="00CD1C06" w:rsidRDefault="00CD1C06" w:rsidP="008D253E">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Report from the label data generation entity</w:t>
            </w:r>
          </w:p>
          <w:p w14:paraId="42A52B16" w14:textId="77777777" w:rsidR="00CD1C06" w:rsidRPr="008D253E" w:rsidRDefault="00CD1C06" w:rsidP="00CD1C06">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Measurement (corresponding to model input)</w:t>
            </w:r>
          </w:p>
          <w:p w14:paraId="66254436" w14:textId="77777777" w:rsidR="00CD1C06" w:rsidRPr="008D253E" w:rsidRDefault="00CD1C06" w:rsidP="00CD1C06">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At least for model training</w:t>
            </w:r>
          </w:p>
          <w:p w14:paraId="245CF723" w14:textId="611E6568" w:rsidR="00CD1C06" w:rsidRPr="00CD1C06" w:rsidRDefault="00CD1C06" w:rsidP="008D253E">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Report from the measurement data generation entity</w:t>
            </w:r>
          </w:p>
          <w:p w14:paraId="11C0B89F" w14:textId="77777777" w:rsidR="00CD1C06" w:rsidRDefault="00CD1C06" w:rsidP="00CD1C06">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Quality indicator</w:t>
            </w:r>
          </w:p>
          <w:p w14:paraId="521A64B0" w14:textId="77777777" w:rsidR="006A4787" w:rsidRPr="008D253E" w:rsidRDefault="00CD1C06" w:rsidP="0050181C">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 xml:space="preserve">For and/or associated with ground truth label and/or measurement at least for model </w:t>
            </w:r>
            <w:proofErr w:type="gramStart"/>
            <w:r w:rsidRPr="00CD1C06">
              <w:rPr>
                <w:rFonts w:eastAsiaTheme="minorEastAsia" w:cs="Times"/>
                <w:bCs/>
                <w:color w:val="000000"/>
                <w:sz w:val="21"/>
                <w:szCs w:val="21"/>
                <w:lang w:val="en-US"/>
              </w:rPr>
              <w:t>training</w:t>
            </w:r>
            <w:proofErr w:type="gramEnd"/>
          </w:p>
          <w:p w14:paraId="0385F8D2" w14:textId="5841099B" w:rsidR="00CD1C06" w:rsidRPr="0050181C" w:rsidRDefault="00CD1C06" w:rsidP="008D253E">
            <w:pPr>
              <w:pStyle w:val="B2"/>
              <w:numPr>
                <w:ilvl w:val="1"/>
                <w:numId w:val="61"/>
              </w:numPr>
              <w:spacing w:after="60"/>
              <w:rPr>
                <w:rFonts w:eastAsiaTheme="minorEastAsia" w:cs="Times"/>
                <w:bCs/>
                <w:color w:val="000000"/>
                <w:sz w:val="21"/>
                <w:szCs w:val="21"/>
                <w:lang w:val="en-US"/>
              </w:rPr>
            </w:pPr>
            <w:r w:rsidRPr="0050181C">
              <w:rPr>
                <w:rFonts w:eastAsiaTheme="minorEastAsia" w:cs="Times"/>
                <w:bCs/>
                <w:color w:val="000000"/>
                <w:sz w:val="21"/>
                <w:szCs w:val="21"/>
                <w:lang w:val="en-US"/>
              </w:rPr>
              <w:t>Report from the label and/or the measurement data generation entity and/or as request from a different (e.g., data collection, etc.) entity</w:t>
            </w:r>
          </w:p>
          <w:p w14:paraId="1167BC64" w14:textId="77777777" w:rsidR="006A4787" w:rsidRPr="008D253E" w:rsidRDefault="00CD1C06" w:rsidP="006A4787">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RS configuration(s)</w:t>
            </w:r>
          </w:p>
          <w:p w14:paraId="5494EB26" w14:textId="65B6DD15" w:rsidR="006A4787" w:rsidRPr="008D253E" w:rsidRDefault="00CD1C06" w:rsidP="00AC6840">
            <w:pPr>
              <w:pStyle w:val="B2"/>
              <w:numPr>
                <w:ilvl w:val="1"/>
                <w:numId w:val="61"/>
              </w:numPr>
              <w:spacing w:after="60"/>
              <w:rPr>
                <w:rFonts w:eastAsiaTheme="minorEastAsia" w:cs="Times"/>
                <w:bCs/>
                <w:color w:val="000000"/>
                <w:sz w:val="21"/>
                <w:szCs w:val="21"/>
                <w:lang w:val="en-US"/>
              </w:rPr>
            </w:pPr>
            <w:r w:rsidRPr="006A4787">
              <w:rPr>
                <w:rFonts w:eastAsiaTheme="minorEastAsia" w:cs="Times"/>
                <w:bCs/>
                <w:color w:val="000000"/>
                <w:sz w:val="21"/>
                <w:szCs w:val="21"/>
                <w:lang w:val="en-US"/>
              </w:rPr>
              <w:t>At least for deriving measurement</w:t>
            </w:r>
          </w:p>
          <w:p w14:paraId="775CCFB1" w14:textId="77777777" w:rsidR="00AC6840" w:rsidRPr="008D253E" w:rsidRDefault="00AC6840" w:rsidP="00AC6840">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Request from data generation entity (UE/PRU/TRP) to LMF and/or as LMF assistance signaling to UE/PRU/TR</w:t>
            </w:r>
            <w:r>
              <w:rPr>
                <w:rFonts w:eastAsiaTheme="minorEastAsia" w:cs="Times"/>
                <w:bCs/>
                <w:color w:val="000000"/>
                <w:sz w:val="21"/>
                <w:szCs w:val="21"/>
                <w:lang w:val="en-US"/>
              </w:rPr>
              <w:t>P</w:t>
            </w:r>
          </w:p>
          <w:p w14:paraId="70FC4E13" w14:textId="0B207608" w:rsidR="00CD1C06" w:rsidRPr="00AC6840" w:rsidRDefault="00CD1C06" w:rsidP="008D253E">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 xml:space="preserve">Note1: there may not be any enhancements on top of existing RS configuration(s) or any new RS configuration(s) for positioning </w:t>
            </w:r>
            <w:proofErr w:type="gramStart"/>
            <w:r w:rsidRPr="00AC6840">
              <w:rPr>
                <w:rFonts w:eastAsiaTheme="minorEastAsia" w:cs="Times"/>
                <w:bCs/>
                <w:color w:val="000000"/>
                <w:sz w:val="21"/>
                <w:szCs w:val="21"/>
                <w:lang w:val="en-US"/>
              </w:rPr>
              <w:t>measurement</w:t>
            </w:r>
            <w:proofErr w:type="gramEnd"/>
          </w:p>
          <w:p w14:paraId="2824D490" w14:textId="77777777" w:rsidR="00AC6840" w:rsidRPr="008D253E" w:rsidRDefault="00CD1C06" w:rsidP="00AC684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Time stamp</w:t>
            </w:r>
          </w:p>
          <w:p w14:paraId="46C2C10B" w14:textId="77777777" w:rsidR="00AC6840" w:rsidRPr="008D253E" w:rsidRDefault="00CD1C06" w:rsidP="00AC6840">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 xml:space="preserve">At least for and/or associated with training data for model </w:t>
            </w:r>
            <w:proofErr w:type="gramStart"/>
            <w:r w:rsidRPr="00AC6840">
              <w:rPr>
                <w:rFonts w:eastAsiaTheme="minorEastAsia" w:cs="Times"/>
                <w:bCs/>
                <w:color w:val="000000"/>
                <w:sz w:val="21"/>
                <w:szCs w:val="21"/>
                <w:lang w:val="en-US"/>
              </w:rPr>
              <w:t>training</w:t>
            </w:r>
            <w:proofErr w:type="gramEnd"/>
          </w:p>
          <w:p w14:paraId="5E7715AA" w14:textId="77777777" w:rsidR="00C23614" w:rsidRPr="008D253E" w:rsidRDefault="00CD1C06" w:rsidP="00C23614">
            <w:pPr>
              <w:pStyle w:val="B2"/>
              <w:numPr>
                <w:ilvl w:val="2"/>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 xml:space="preserve">Separate time stamp for measurement and ground truth label, when measurement and ground truth label are generated by different </w:t>
            </w:r>
            <w:proofErr w:type="gramStart"/>
            <w:r w:rsidRPr="00AC6840">
              <w:rPr>
                <w:rFonts w:eastAsiaTheme="minorEastAsia" w:cs="Times"/>
                <w:bCs/>
                <w:color w:val="000000"/>
                <w:sz w:val="21"/>
                <w:szCs w:val="21"/>
                <w:lang w:val="en-US"/>
              </w:rPr>
              <w:t>entities</w:t>
            </w:r>
            <w:proofErr w:type="gramEnd"/>
          </w:p>
          <w:p w14:paraId="1BA8AE8F" w14:textId="77777777" w:rsidR="002664FA" w:rsidRPr="008D253E" w:rsidRDefault="00CD1C06" w:rsidP="00C23614">
            <w:pPr>
              <w:pStyle w:val="B2"/>
              <w:numPr>
                <w:ilvl w:val="1"/>
                <w:numId w:val="61"/>
              </w:numPr>
              <w:spacing w:after="60"/>
              <w:rPr>
                <w:rFonts w:eastAsiaTheme="minorEastAsia" w:cs="Times"/>
                <w:bCs/>
                <w:color w:val="000000"/>
                <w:sz w:val="21"/>
                <w:szCs w:val="21"/>
                <w:lang w:val="en-US"/>
              </w:rPr>
            </w:pPr>
            <w:r w:rsidRPr="00C23614">
              <w:rPr>
                <w:rFonts w:eastAsiaTheme="minorEastAsia" w:cs="Times"/>
                <w:bCs/>
                <w:color w:val="000000"/>
                <w:sz w:val="21"/>
                <w:szCs w:val="21"/>
                <w:lang w:val="en-US"/>
              </w:rPr>
              <w:t xml:space="preserve">Report from data generation entity together with training data and/or as LMF assistance </w:t>
            </w:r>
            <w:proofErr w:type="gramStart"/>
            <w:r w:rsidRPr="00C23614">
              <w:rPr>
                <w:rFonts w:eastAsiaTheme="minorEastAsia" w:cs="Times"/>
                <w:bCs/>
                <w:color w:val="000000"/>
                <w:sz w:val="21"/>
                <w:szCs w:val="21"/>
                <w:lang w:val="en-US"/>
              </w:rPr>
              <w:t>signaling</w:t>
            </w:r>
            <w:proofErr w:type="gramEnd"/>
          </w:p>
          <w:p w14:paraId="0C731554" w14:textId="1C3440DA" w:rsidR="00CD1C06" w:rsidRPr="00C23614" w:rsidRDefault="00CD1C06" w:rsidP="008D253E">
            <w:pPr>
              <w:pStyle w:val="B2"/>
              <w:numPr>
                <w:ilvl w:val="1"/>
                <w:numId w:val="61"/>
              </w:numPr>
              <w:spacing w:after="60"/>
              <w:rPr>
                <w:rFonts w:eastAsiaTheme="minorEastAsia" w:cs="Times"/>
                <w:bCs/>
                <w:color w:val="000000"/>
                <w:sz w:val="21"/>
                <w:szCs w:val="21"/>
                <w:lang w:val="en-US"/>
              </w:rPr>
            </w:pPr>
            <w:r w:rsidRPr="00C23614">
              <w:rPr>
                <w:rFonts w:eastAsiaTheme="minorEastAsia" w:cs="Times"/>
                <w:bCs/>
                <w:color w:val="000000"/>
                <w:sz w:val="21"/>
                <w:szCs w:val="21"/>
                <w:lang w:val="en-US"/>
              </w:rPr>
              <w:t xml:space="preserve">Note2: there may not be any enhancements on top of time stamp in existing positioning measurement report or any new time stamp report for positioning </w:t>
            </w:r>
            <w:proofErr w:type="gramStart"/>
            <w:r w:rsidRPr="00C23614">
              <w:rPr>
                <w:rFonts w:eastAsiaTheme="minorEastAsia" w:cs="Times"/>
                <w:bCs/>
                <w:color w:val="000000"/>
                <w:sz w:val="21"/>
                <w:szCs w:val="21"/>
                <w:lang w:val="en-US"/>
              </w:rPr>
              <w:t>measurement</w:t>
            </w:r>
            <w:proofErr w:type="gramEnd"/>
          </w:p>
          <w:p w14:paraId="3606019F" w14:textId="77777777" w:rsidR="00CD1C06" w:rsidRPr="00CD1C06" w:rsidRDefault="00CD1C06" w:rsidP="008D253E">
            <w:pPr>
              <w:pStyle w:val="B2"/>
              <w:numPr>
                <w:ilvl w:val="0"/>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FFS other necessary information (e.g., scenario identifier. LOS/NLOS condition, timing error, etc.) for data collection</w:t>
            </w:r>
          </w:p>
          <w:p w14:paraId="585BFC27" w14:textId="77777777" w:rsidR="007B78C4" w:rsidRPr="008D253E" w:rsidRDefault="00CD1C06" w:rsidP="007B78C4">
            <w:pPr>
              <w:pStyle w:val="B2"/>
              <w:numPr>
                <w:ilvl w:val="0"/>
                <w:numId w:val="61"/>
              </w:numPr>
              <w:spacing w:after="60"/>
              <w:rPr>
                <w:rFonts w:eastAsia="MS Mincho" w:cs="Times"/>
                <w:bCs/>
                <w:color w:val="000000"/>
                <w:sz w:val="21"/>
                <w:szCs w:val="21"/>
                <w:lang w:val="en-US"/>
              </w:rPr>
            </w:pPr>
            <w:r w:rsidRPr="00CD1C06">
              <w:rPr>
                <w:rFonts w:eastAsiaTheme="minorEastAsia" w:cs="Times"/>
                <w:bCs/>
                <w:color w:val="000000"/>
                <w:sz w:val="21"/>
                <w:szCs w:val="21"/>
                <w:lang w:val="en-US"/>
              </w:rPr>
              <w:t xml:space="preserve">Note3: whether the above information can be applied to other aspects of AI/ML LCM (e.g., updating, monitoring, etc.) can also be </w:t>
            </w:r>
            <w:proofErr w:type="gramStart"/>
            <w:r w:rsidRPr="00CD1C06">
              <w:rPr>
                <w:rFonts w:eastAsiaTheme="minorEastAsia" w:cs="Times"/>
                <w:bCs/>
                <w:color w:val="000000"/>
                <w:sz w:val="21"/>
                <w:szCs w:val="21"/>
                <w:lang w:val="en-US"/>
              </w:rPr>
              <w:t>discussed</w:t>
            </w:r>
            <w:proofErr w:type="gramEnd"/>
          </w:p>
          <w:p w14:paraId="46268888" w14:textId="479B2DDB" w:rsidR="008557C9" w:rsidRDefault="008557C9" w:rsidP="008D253E">
            <w:pPr>
              <w:pStyle w:val="B2"/>
              <w:numPr>
                <w:ilvl w:val="0"/>
                <w:numId w:val="61"/>
              </w:numPr>
              <w:spacing w:after="60"/>
              <w:rPr>
                <w:rFonts w:eastAsia="MS Mincho" w:cs="Times"/>
                <w:bCs/>
                <w:color w:val="000000"/>
                <w:sz w:val="21"/>
                <w:szCs w:val="21"/>
                <w:lang w:val="en-US"/>
              </w:rPr>
            </w:pPr>
            <w:r w:rsidRPr="007B78C4">
              <w:rPr>
                <w:rFonts w:eastAsiaTheme="minorEastAsia" w:cs="Times"/>
                <w:bCs/>
                <w:color w:val="000000"/>
                <w:sz w:val="21"/>
                <w:szCs w:val="21"/>
                <w:lang w:val="en-US"/>
              </w:rPr>
              <w:t xml:space="preserve">Note4: transfer of data from the entity generating data to a different entity is not precluded from RAN1 </w:t>
            </w:r>
            <w:proofErr w:type="gramStart"/>
            <w:r w:rsidRPr="007B78C4">
              <w:rPr>
                <w:rFonts w:eastAsiaTheme="minorEastAsia" w:cs="Times"/>
                <w:bCs/>
                <w:color w:val="000000"/>
                <w:sz w:val="21"/>
                <w:szCs w:val="21"/>
                <w:lang w:val="en-US"/>
              </w:rPr>
              <w:t>perspective</w:t>
            </w:r>
            <w:proofErr w:type="gramEnd"/>
          </w:p>
          <w:p w14:paraId="20B7751B" w14:textId="6529B911" w:rsidR="00BD4CFA" w:rsidRPr="008D253E" w:rsidRDefault="00BD4CFA" w:rsidP="008D253E">
            <w:pPr>
              <w:pStyle w:val="B2"/>
              <w:spacing w:after="60"/>
              <w:ind w:left="0" w:firstLine="0"/>
              <w:rPr>
                <w:rFonts w:eastAsia="MS Mincho" w:cs="Times"/>
                <w:bCs/>
                <w:color w:val="000000"/>
                <w:sz w:val="21"/>
                <w:szCs w:val="21"/>
                <w:lang w:val="en-US"/>
              </w:rPr>
            </w:pPr>
          </w:p>
        </w:tc>
      </w:tr>
    </w:tbl>
    <w:p w14:paraId="4F24DA1C" w14:textId="465A7051" w:rsidR="0064673B" w:rsidRDefault="0064673B" w:rsidP="0064673B">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 xml:space="preserve">Regarding the training data collection by measurements, </w:t>
      </w:r>
      <w:r w:rsidR="005412CA">
        <w:rPr>
          <w:rFonts w:eastAsiaTheme="minorEastAsia"/>
          <w:sz w:val="22"/>
          <w:szCs w:val="22"/>
          <w:lang w:val="en-US" w:eastAsia="zh-CN"/>
        </w:rPr>
        <w:t>t</w:t>
      </w:r>
      <w:r>
        <w:rPr>
          <w:rFonts w:eastAsiaTheme="minorEastAsia"/>
          <w:sz w:val="22"/>
          <w:szCs w:val="22"/>
          <w:lang w:val="en-US" w:eastAsia="zh-CN"/>
        </w:rPr>
        <w:t>he</w:t>
      </w:r>
      <w:r w:rsidRPr="007A1613">
        <w:rPr>
          <w:rFonts w:eastAsiaTheme="minorEastAsia" w:hint="eastAsia"/>
          <w:sz w:val="22"/>
          <w:szCs w:val="22"/>
          <w:lang w:val="en-US" w:eastAsia="zh-CN"/>
        </w:rPr>
        <w:t xml:space="preserve"> </w:t>
      </w:r>
      <w:r>
        <w:rPr>
          <w:rFonts w:eastAsiaTheme="minorEastAsia"/>
          <w:sz w:val="22"/>
          <w:szCs w:val="22"/>
          <w:lang w:val="en-US" w:eastAsia="zh-CN"/>
        </w:rPr>
        <w:t xml:space="preserve">additional information of the measurement for data collection purpose </w:t>
      </w:r>
      <w:r w:rsidR="00BB0272">
        <w:rPr>
          <w:rFonts w:eastAsiaTheme="minorEastAsia"/>
          <w:sz w:val="22"/>
          <w:szCs w:val="22"/>
          <w:lang w:val="en-US" w:eastAsia="zh-CN"/>
        </w:rPr>
        <w:t>should</w:t>
      </w:r>
      <w:r>
        <w:rPr>
          <w:rFonts w:eastAsiaTheme="minorEastAsia"/>
          <w:sz w:val="22"/>
          <w:szCs w:val="22"/>
          <w:lang w:val="en-US" w:eastAsia="zh-CN"/>
        </w:rPr>
        <w:t xml:space="preserve"> be included</w:t>
      </w:r>
      <w:r w:rsidR="002D47EE">
        <w:rPr>
          <w:rFonts w:eastAsiaTheme="minorEastAsia"/>
          <w:sz w:val="22"/>
          <w:szCs w:val="22"/>
          <w:lang w:val="en-US" w:eastAsia="zh-CN"/>
        </w:rPr>
        <w:t xml:space="preserve">, </w:t>
      </w:r>
      <w:r w:rsidR="002B18AA">
        <w:rPr>
          <w:rFonts w:eastAsiaTheme="minorEastAsia"/>
          <w:sz w:val="22"/>
          <w:szCs w:val="22"/>
          <w:lang w:val="en-US" w:eastAsia="zh-CN"/>
        </w:rPr>
        <w:t>e.g., the associated measurement information (e.g., quality indicator, timing information, … of each measurement)</w:t>
      </w:r>
      <w:r w:rsidR="00BB0272">
        <w:rPr>
          <w:rFonts w:eastAsiaTheme="minorEastAsia"/>
          <w:sz w:val="22"/>
          <w:szCs w:val="22"/>
          <w:lang w:val="en-US" w:eastAsia="zh-CN"/>
        </w:rPr>
        <w:t xml:space="preserve"> for the reliability of ground truth data</w:t>
      </w:r>
      <w:r w:rsidR="002B18AA">
        <w:rPr>
          <w:rFonts w:eastAsiaTheme="minorEastAsia"/>
          <w:sz w:val="22"/>
          <w:szCs w:val="22"/>
          <w:lang w:val="en-US" w:eastAsia="zh-CN"/>
        </w:rPr>
        <w:t xml:space="preserve">, or the scenario/environment information (e.g., </w:t>
      </w:r>
      <w:r w:rsidR="002B18AA" w:rsidRPr="009F78FC">
        <w:rPr>
          <w:rFonts w:eastAsiaTheme="minorEastAsia" w:hint="eastAsia"/>
          <w:sz w:val="22"/>
          <w:szCs w:val="22"/>
          <w:lang w:val="en-US" w:eastAsia="zh-CN"/>
        </w:rPr>
        <w:t>deployment scenario, TRP info</w:t>
      </w:r>
      <w:r w:rsidR="002B18AA">
        <w:rPr>
          <w:rFonts w:eastAsiaTheme="minorEastAsia"/>
          <w:sz w:val="22"/>
          <w:szCs w:val="22"/>
          <w:lang w:val="en-US" w:eastAsia="zh-CN"/>
        </w:rPr>
        <w:t>rmation</w:t>
      </w:r>
      <w:r w:rsidR="002B18AA" w:rsidRPr="009F78FC">
        <w:rPr>
          <w:rFonts w:eastAsiaTheme="minorEastAsia" w:hint="eastAsia"/>
          <w:sz w:val="22"/>
          <w:szCs w:val="22"/>
          <w:lang w:val="en-US" w:eastAsia="zh-CN"/>
        </w:rPr>
        <w:t>, UE distribution</w:t>
      </w:r>
      <w:r w:rsidR="002B18AA">
        <w:rPr>
          <w:rFonts w:eastAsiaTheme="minorEastAsia"/>
          <w:sz w:val="22"/>
          <w:szCs w:val="22"/>
          <w:lang w:val="en-US" w:eastAsia="zh-CN"/>
        </w:rPr>
        <w:t>, …)</w:t>
      </w:r>
      <w:r w:rsidR="00BB0272">
        <w:rPr>
          <w:rFonts w:eastAsiaTheme="minorEastAsia"/>
          <w:sz w:val="22"/>
          <w:szCs w:val="22"/>
          <w:lang w:val="en-US" w:eastAsia="zh-CN"/>
        </w:rPr>
        <w:t xml:space="preserve"> for scenario/configuration-specific model</w:t>
      </w:r>
      <w:r w:rsidR="002B18AA">
        <w:rPr>
          <w:rFonts w:eastAsiaTheme="minorEastAsia"/>
          <w:sz w:val="22"/>
          <w:szCs w:val="22"/>
          <w:lang w:val="en-US" w:eastAsia="zh-CN"/>
        </w:rPr>
        <w:t>, etc.</w:t>
      </w:r>
      <w:r w:rsidR="002D47EE">
        <w:rPr>
          <w:rFonts w:eastAsiaTheme="minorEastAsia"/>
          <w:sz w:val="22"/>
          <w:szCs w:val="22"/>
          <w:lang w:val="en-US" w:eastAsia="zh-CN"/>
        </w:rPr>
        <w:t xml:space="preserve">, </w:t>
      </w:r>
      <w:r w:rsidR="000E652E">
        <w:rPr>
          <w:rFonts w:eastAsiaTheme="minorEastAsia"/>
          <w:sz w:val="22"/>
          <w:szCs w:val="22"/>
          <w:lang w:val="en-US" w:eastAsia="zh-CN"/>
        </w:rPr>
        <w:t xml:space="preserve">as mentioned by the above working assumption. </w:t>
      </w:r>
      <w:r w:rsidR="008B6BAE">
        <w:rPr>
          <w:rFonts w:eastAsiaTheme="minorEastAsia"/>
          <w:sz w:val="22"/>
          <w:szCs w:val="22"/>
          <w:lang w:val="en-US" w:eastAsia="zh-CN"/>
        </w:rPr>
        <w:t>T</w:t>
      </w:r>
      <w:r w:rsidR="008D3D76">
        <w:rPr>
          <w:rFonts w:eastAsiaTheme="minorEastAsia"/>
          <w:sz w:val="22"/>
          <w:szCs w:val="22"/>
          <w:lang w:val="en-US" w:eastAsia="zh-CN"/>
        </w:rPr>
        <w:t>h</w:t>
      </w:r>
      <w:r w:rsidR="009525A1">
        <w:rPr>
          <w:rFonts w:eastAsiaTheme="minorEastAsia"/>
          <w:sz w:val="22"/>
          <w:szCs w:val="22"/>
          <w:lang w:val="en-US" w:eastAsia="zh-CN"/>
        </w:rPr>
        <w:t>us,</w:t>
      </w:r>
      <w:r w:rsidR="00BB0272">
        <w:rPr>
          <w:rFonts w:eastAsiaTheme="minorEastAsia"/>
          <w:sz w:val="22"/>
          <w:szCs w:val="22"/>
          <w:lang w:val="en-US" w:eastAsia="zh-CN"/>
        </w:rPr>
        <w:t xml:space="preserve"> </w:t>
      </w:r>
      <w:r w:rsidR="009525A1">
        <w:rPr>
          <w:rFonts w:eastAsiaTheme="minorEastAsia"/>
          <w:sz w:val="22"/>
          <w:szCs w:val="22"/>
          <w:lang w:val="en-US" w:eastAsia="zh-CN"/>
        </w:rPr>
        <w:t>this working assumption</w:t>
      </w:r>
      <w:r w:rsidR="00BB0272">
        <w:rPr>
          <w:rFonts w:eastAsiaTheme="minorEastAsia"/>
          <w:sz w:val="22"/>
          <w:szCs w:val="22"/>
          <w:lang w:val="en-US" w:eastAsia="zh-CN"/>
        </w:rPr>
        <w:t xml:space="preserve"> should be confirmed</w:t>
      </w:r>
      <w:r w:rsidR="00F42F3D">
        <w:rPr>
          <w:rFonts w:eastAsiaTheme="minorEastAsia"/>
          <w:sz w:val="22"/>
          <w:szCs w:val="22"/>
          <w:lang w:val="en-US" w:eastAsia="zh-CN"/>
        </w:rPr>
        <w:t xml:space="preserve">. </w:t>
      </w:r>
      <w:r w:rsidR="009525A1">
        <w:rPr>
          <w:rFonts w:eastAsiaTheme="minorEastAsia"/>
          <w:sz w:val="22"/>
          <w:szCs w:val="22"/>
          <w:lang w:val="en-US" w:eastAsia="zh-CN"/>
        </w:rPr>
        <w:t xml:space="preserve"> </w:t>
      </w:r>
      <w:r w:rsidR="008D6270">
        <w:rPr>
          <w:rFonts w:eastAsiaTheme="minorEastAsia"/>
          <w:sz w:val="22"/>
          <w:szCs w:val="22"/>
          <w:lang w:val="en-US" w:eastAsia="zh-CN"/>
        </w:rPr>
        <w:t xml:space="preserve"> </w:t>
      </w:r>
    </w:p>
    <w:p w14:paraId="53D047AD" w14:textId="1551DDF2" w:rsidR="0064673B" w:rsidRPr="008D253E" w:rsidRDefault="0064673B" w:rsidP="0064673B">
      <w:pPr>
        <w:pStyle w:val="B2"/>
        <w:spacing w:before="240"/>
        <w:ind w:left="0" w:firstLine="0"/>
        <w:jc w:val="both"/>
        <w:rPr>
          <w:b/>
          <w:bCs/>
          <w:color w:val="000000"/>
          <w:sz w:val="22"/>
          <w:szCs w:val="22"/>
          <w:lang w:val="en-US"/>
        </w:rPr>
      </w:pPr>
      <w:r>
        <w:rPr>
          <w:rFonts w:eastAsiaTheme="minorEastAsia"/>
          <w:b/>
          <w:bCs/>
          <w:color w:val="000000"/>
          <w:sz w:val="22"/>
          <w:szCs w:val="22"/>
          <w:u w:val="single"/>
          <w:lang w:val="x-none"/>
        </w:rPr>
        <w:t xml:space="preserve">Proposal </w:t>
      </w:r>
      <w:r w:rsidR="002D47EE">
        <w:rPr>
          <w:rFonts w:eastAsiaTheme="minorEastAsia"/>
          <w:b/>
          <w:bCs/>
          <w:color w:val="000000"/>
          <w:sz w:val="22"/>
          <w:szCs w:val="22"/>
          <w:u w:val="single"/>
          <w:lang w:val="x-none"/>
        </w:rPr>
        <w:t>2</w:t>
      </w:r>
      <w:r w:rsidRPr="00A138DD">
        <w:rPr>
          <w:rFonts w:eastAsiaTheme="minorEastAsia"/>
          <w:b/>
          <w:bCs/>
          <w:color w:val="000000"/>
          <w:sz w:val="22"/>
          <w:szCs w:val="22"/>
          <w:u w:val="single"/>
          <w:lang w:val="x-none"/>
        </w:rPr>
        <w:t>:</w:t>
      </w:r>
      <w:r w:rsidRPr="00B4012D">
        <w:rPr>
          <w:rFonts w:ascii="Calibri" w:eastAsiaTheme="minorEastAsia" w:hAnsi="Calibri" w:cstheme="minorBidi"/>
          <w:color w:val="000000" w:themeColor="text1"/>
          <w:sz w:val="36"/>
          <w:szCs w:val="36"/>
          <w:lang w:val="en-US" w:eastAsia="en-US"/>
        </w:rPr>
        <w:t xml:space="preserve"> </w:t>
      </w:r>
      <w:r w:rsidR="00CA57EF" w:rsidRPr="008D253E">
        <w:rPr>
          <w:b/>
          <w:bCs/>
          <w:color w:val="000000"/>
          <w:sz w:val="22"/>
          <w:szCs w:val="22"/>
          <w:lang w:val="en-US"/>
        </w:rPr>
        <w:t>Confirm the working assumption about data collection for model training made in RAN1#112b</w:t>
      </w:r>
      <w:r w:rsidR="008D6270">
        <w:rPr>
          <w:b/>
          <w:bCs/>
          <w:color w:val="000000"/>
          <w:sz w:val="22"/>
          <w:szCs w:val="22"/>
          <w:lang w:val="en-US"/>
        </w:rPr>
        <w:t>is</w:t>
      </w:r>
      <w:r w:rsidR="00CA57EF" w:rsidRPr="008D253E">
        <w:rPr>
          <w:b/>
          <w:bCs/>
          <w:color w:val="000000"/>
          <w:sz w:val="22"/>
          <w:szCs w:val="22"/>
          <w:lang w:val="en-US"/>
        </w:rPr>
        <w:t>-e</w:t>
      </w:r>
      <w:r w:rsidRPr="008D253E">
        <w:rPr>
          <w:b/>
          <w:bCs/>
          <w:color w:val="000000"/>
          <w:sz w:val="22"/>
          <w:szCs w:val="22"/>
          <w:lang w:val="en-US"/>
        </w:rPr>
        <w:t>.</w:t>
      </w:r>
    </w:p>
    <w:p w14:paraId="6E4728B6" w14:textId="0A7B682C" w:rsidR="00B3139C" w:rsidRDefault="00773484" w:rsidP="008332E6">
      <w:pPr>
        <w:pStyle w:val="B2"/>
        <w:spacing w:before="240"/>
        <w:ind w:left="0" w:firstLine="0"/>
        <w:jc w:val="both"/>
        <w:rPr>
          <w:rFonts w:eastAsiaTheme="minorEastAsia"/>
          <w:sz w:val="22"/>
          <w:szCs w:val="22"/>
          <w:lang w:val="en-US" w:eastAsia="en-US"/>
        </w:rPr>
      </w:pPr>
      <w:r>
        <w:rPr>
          <w:rFonts w:eastAsiaTheme="minorEastAsia"/>
          <w:sz w:val="22"/>
          <w:szCs w:val="22"/>
          <w:lang w:val="en-US" w:eastAsia="en-US"/>
        </w:rPr>
        <w:t xml:space="preserve">Regarding the </w:t>
      </w:r>
      <w:r w:rsidR="00E57CEF">
        <w:rPr>
          <w:rFonts w:eastAsiaTheme="minorEastAsia"/>
          <w:sz w:val="22"/>
          <w:szCs w:val="22"/>
          <w:lang w:val="en-US" w:eastAsia="en-US"/>
        </w:rPr>
        <w:t xml:space="preserve">training </w:t>
      </w:r>
      <w:r>
        <w:rPr>
          <w:rFonts w:eastAsiaTheme="minorEastAsia"/>
          <w:sz w:val="22"/>
          <w:szCs w:val="22"/>
          <w:lang w:val="en-US" w:eastAsia="en-US"/>
        </w:rPr>
        <w:t>data collection by dataset delivery</w:t>
      </w:r>
      <w:r w:rsidR="00465612">
        <w:rPr>
          <w:rFonts w:eastAsiaTheme="minorEastAsia"/>
          <w:sz w:val="22"/>
          <w:szCs w:val="22"/>
          <w:lang w:val="en-US" w:eastAsia="en-US"/>
        </w:rPr>
        <w:t xml:space="preserve">, </w:t>
      </w:r>
      <w:r w:rsidR="00B3139C" w:rsidRPr="00B3139C">
        <w:rPr>
          <w:rFonts w:eastAsiaTheme="minorEastAsia" w:hint="eastAsia"/>
          <w:sz w:val="22"/>
          <w:szCs w:val="22"/>
          <w:lang w:val="en-US" w:eastAsia="en-US"/>
        </w:rPr>
        <w:t>whether the ground truth label can be generated by positioning methods need to be discussed</w:t>
      </w:r>
      <w:r w:rsidR="00B3139C">
        <w:rPr>
          <w:rFonts w:eastAsiaTheme="minorEastAsia"/>
          <w:sz w:val="22"/>
          <w:szCs w:val="22"/>
          <w:lang w:val="en-US" w:eastAsia="en-US"/>
        </w:rPr>
        <w:t xml:space="preserve">. </w:t>
      </w:r>
      <w:r w:rsidR="00B3139C" w:rsidRPr="00B3139C">
        <w:rPr>
          <w:rFonts w:eastAsiaTheme="minorEastAsia" w:hint="eastAsia"/>
          <w:sz w:val="22"/>
          <w:szCs w:val="22"/>
          <w:lang w:val="en-US" w:eastAsia="en-US"/>
        </w:rPr>
        <w:t>In our understanding, PRU information is the most direct</w:t>
      </w:r>
      <w:r w:rsidR="00C97ABA">
        <w:rPr>
          <w:rFonts w:eastAsiaTheme="minorEastAsia"/>
          <w:sz w:val="22"/>
          <w:szCs w:val="22"/>
          <w:lang w:val="en-US" w:eastAsia="en-US"/>
        </w:rPr>
        <w:t>, accurate, and simple</w:t>
      </w:r>
      <w:r w:rsidR="00B3139C" w:rsidRPr="00B3139C">
        <w:rPr>
          <w:rFonts w:eastAsiaTheme="minorEastAsia" w:hint="eastAsia"/>
          <w:sz w:val="22"/>
          <w:szCs w:val="22"/>
          <w:lang w:val="en-US" w:eastAsia="en-US"/>
        </w:rPr>
        <w:t xml:space="preserve"> way to acquire ground truth label. However, PRU information </w:t>
      </w:r>
      <w:r w:rsidR="00F42F3D">
        <w:rPr>
          <w:rFonts w:eastAsiaTheme="minorEastAsia"/>
          <w:sz w:val="22"/>
          <w:szCs w:val="22"/>
          <w:lang w:val="en-US" w:eastAsia="en-US"/>
        </w:rPr>
        <w:t>may</w:t>
      </w:r>
      <w:r w:rsidR="00F42F3D" w:rsidRPr="00B3139C">
        <w:rPr>
          <w:rFonts w:eastAsiaTheme="minorEastAsia" w:hint="eastAsia"/>
          <w:sz w:val="22"/>
          <w:szCs w:val="22"/>
          <w:lang w:val="en-US" w:eastAsia="en-US"/>
        </w:rPr>
        <w:t xml:space="preserve"> </w:t>
      </w:r>
      <w:r w:rsidR="00B3139C" w:rsidRPr="00B3139C">
        <w:rPr>
          <w:rFonts w:eastAsiaTheme="minorEastAsia" w:hint="eastAsia"/>
          <w:sz w:val="22"/>
          <w:szCs w:val="22"/>
          <w:lang w:val="en-US" w:eastAsia="en-US"/>
        </w:rPr>
        <w:t xml:space="preserve">not </w:t>
      </w:r>
      <w:r w:rsidR="00F42F3D">
        <w:rPr>
          <w:rFonts w:eastAsiaTheme="minorEastAsia"/>
          <w:sz w:val="22"/>
          <w:szCs w:val="22"/>
          <w:lang w:val="en-US" w:eastAsia="en-US"/>
        </w:rPr>
        <w:t xml:space="preserve">be </w:t>
      </w:r>
      <w:r w:rsidR="00B3139C" w:rsidRPr="00B3139C">
        <w:rPr>
          <w:rFonts w:eastAsiaTheme="minorEastAsia" w:hint="eastAsia"/>
          <w:sz w:val="22"/>
          <w:szCs w:val="22"/>
          <w:lang w:val="en-US" w:eastAsia="en-US"/>
        </w:rPr>
        <w:t>available</w:t>
      </w:r>
      <w:r w:rsidR="00C97ABA">
        <w:rPr>
          <w:rFonts w:eastAsiaTheme="minorEastAsia"/>
          <w:sz w:val="22"/>
          <w:szCs w:val="22"/>
          <w:lang w:val="en-US" w:eastAsia="en-US"/>
        </w:rPr>
        <w:t xml:space="preserve"> for some cases. In those cases, </w:t>
      </w:r>
      <w:r w:rsidR="00C97ABA" w:rsidRPr="00B3139C">
        <w:rPr>
          <w:rFonts w:eastAsiaTheme="minorEastAsia" w:hint="eastAsia"/>
          <w:sz w:val="22"/>
          <w:szCs w:val="22"/>
          <w:lang w:val="en-US" w:eastAsia="en-US"/>
        </w:rPr>
        <w:t>UE/NW generat</w:t>
      </w:r>
      <w:r w:rsidR="00C97ABA">
        <w:rPr>
          <w:rFonts w:eastAsiaTheme="minorEastAsia"/>
          <w:sz w:val="22"/>
          <w:szCs w:val="22"/>
          <w:lang w:val="en-US" w:eastAsia="en-US"/>
        </w:rPr>
        <w:t>ing</w:t>
      </w:r>
      <w:r w:rsidR="00C97ABA" w:rsidRPr="00B3139C">
        <w:rPr>
          <w:rFonts w:eastAsiaTheme="minorEastAsia" w:hint="eastAsia"/>
          <w:sz w:val="22"/>
          <w:szCs w:val="22"/>
          <w:lang w:val="en-US" w:eastAsia="en-US"/>
        </w:rPr>
        <w:t xml:space="preserve"> ground truth label based on RAT-dependent positioning methods could </w:t>
      </w:r>
      <w:r w:rsidR="00C97ABA">
        <w:rPr>
          <w:rFonts w:eastAsiaTheme="minorEastAsia"/>
          <w:sz w:val="22"/>
          <w:szCs w:val="22"/>
          <w:lang w:val="en-US" w:eastAsia="en-US"/>
        </w:rPr>
        <w:t xml:space="preserve">also </w:t>
      </w:r>
      <w:r w:rsidR="00C97ABA" w:rsidRPr="00B3139C">
        <w:rPr>
          <w:rFonts w:eastAsiaTheme="minorEastAsia" w:hint="eastAsia"/>
          <w:sz w:val="22"/>
          <w:szCs w:val="22"/>
          <w:lang w:val="en-US" w:eastAsia="en-US"/>
        </w:rPr>
        <w:t>be considered</w:t>
      </w:r>
      <w:r w:rsidR="00C97ABA">
        <w:rPr>
          <w:rFonts w:eastAsiaTheme="minorEastAsia"/>
          <w:sz w:val="22"/>
          <w:szCs w:val="22"/>
          <w:lang w:val="en-US" w:eastAsia="en-US"/>
        </w:rPr>
        <w:t>, i</w:t>
      </w:r>
      <w:r w:rsidR="00B3139C" w:rsidRPr="00B3139C">
        <w:rPr>
          <w:rFonts w:eastAsiaTheme="minorEastAsia" w:hint="eastAsia"/>
          <w:sz w:val="22"/>
          <w:szCs w:val="22"/>
          <w:lang w:val="en-US" w:eastAsia="en-US"/>
        </w:rPr>
        <w:t>f UE/NW could achieve location estimation with high confidence level by RAT-dependent positioning methods</w:t>
      </w:r>
      <w:r w:rsidR="00C97ABA">
        <w:rPr>
          <w:rFonts w:eastAsiaTheme="minorEastAsia"/>
          <w:sz w:val="22"/>
          <w:szCs w:val="22"/>
          <w:lang w:val="en-US" w:eastAsia="en-US"/>
        </w:rPr>
        <w:t xml:space="preserve"> </w:t>
      </w:r>
      <w:r w:rsidR="00B3139C" w:rsidRPr="00B3139C">
        <w:rPr>
          <w:rFonts w:eastAsiaTheme="minorEastAsia" w:hint="eastAsia"/>
          <w:sz w:val="22"/>
          <w:szCs w:val="22"/>
          <w:lang w:val="en-US" w:eastAsia="en-US"/>
        </w:rPr>
        <w:t>or a quality indicator can be reported together with the location information acquired by UE/NW with RAT-dependent positioning methods</w:t>
      </w:r>
      <w:r w:rsidR="00C40707">
        <w:rPr>
          <w:rFonts w:eastAsiaTheme="minorEastAsia"/>
          <w:sz w:val="22"/>
          <w:szCs w:val="22"/>
          <w:lang w:val="en-US" w:eastAsia="zh-CN"/>
        </w:rPr>
        <w:t>.</w:t>
      </w:r>
      <w:r w:rsidR="00B3139C" w:rsidRPr="00B3139C">
        <w:rPr>
          <w:rFonts w:eastAsiaTheme="minorEastAsia" w:hint="eastAsia"/>
          <w:sz w:val="22"/>
          <w:szCs w:val="22"/>
          <w:lang w:val="en-US" w:eastAsia="en-US"/>
        </w:rPr>
        <w:t xml:space="preserve"> </w:t>
      </w:r>
    </w:p>
    <w:p w14:paraId="643B74EC" w14:textId="3B580E24" w:rsidR="00427B99" w:rsidRDefault="00427B99" w:rsidP="00427B99">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F42F3D">
        <w:rPr>
          <w:rFonts w:eastAsiaTheme="minorEastAsia"/>
          <w:b/>
          <w:bCs/>
          <w:color w:val="000000"/>
          <w:sz w:val="22"/>
          <w:szCs w:val="22"/>
          <w:u w:val="single"/>
          <w:lang w:val="x-none"/>
        </w:rPr>
        <w:t>3</w:t>
      </w:r>
      <w:r w:rsidRPr="00A138DD">
        <w:rPr>
          <w:rFonts w:eastAsiaTheme="minorEastAsia"/>
          <w:b/>
          <w:bCs/>
          <w:color w:val="000000"/>
          <w:sz w:val="22"/>
          <w:szCs w:val="22"/>
          <w:u w:val="single"/>
          <w:lang w:val="x-none"/>
        </w:rPr>
        <w:t>:</w:t>
      </w:r>
      <w:r w:rsidR="00E84397" w:rsidRPr="00340EFD">
        <w:rPr>
          <w:rFonts w:eastAsiaTheme="minorEastAsia"/>
          <w:b/>
          <w:bCs/>
          <w:color w:val="000000"/>
          <w:sz w:val="22"/>
          <w:szCs w:val="22"/>
          <w:lang w:val="x-none"/>
        </w:rPr>
        <w:t xml:space="preserve"> </w:t>
      </w:r>
      <w:r w:rsidR="00E84397" w:rsidRPr="00340EFD">
        <w:rPr>
          <w:rFonts w:eastAsiaTheme="minorEastAsia"/>
          <w:b/>
          <w:bCs/>
          <w:color w:val="000000"/>
          <w:sz w:val="22"/>
          <w:szCs w:val="22"/>
          <w:lang w:val="en-US"/>
        </w:rPr>
        <w:t>The generation of ground truth label by UE/NW with RAT-dependent positioning methods could be considered with lower priority</w:t>
      </w:r>
      <w:r w:rsidR="00E84397">
        <w:rPr>
          <w:rFonts w:eastAsiaTheme="minorEastAsia"/>
          <w:b/>
          <w:bCs/>
          <w:color w:val="000000"/>
          <w:sz w:val="22"/>
          <w:szCs w:val="22"/>
          <w:lang w:val="en-US"/>
        </w:rPr>
        <w:t>.</w:t>
      </w:r>
    </w:p>
    <w:p w14:paraId="10484FC7" w14:textId="26B93DF2" w:rsidR="00427B99" w:rsidRPr="00C97ABA" w:rsidRDefault="00C74946" w:rsidP="00340EFD">
      <w:pPr>
        <w:pStyle w:val="B2"/>
        <w:numPr>
          <w:ilvl w:val="0"/>
          <w:numId w:val="47"/>
        </w:numPr>
        <w:jc w:val="both"/>
        <w:rPr>
          <w:rFonts w:eastAsiaTheme="minorEastAsia"/>
          <w:sz w:val="22"/>
          <w:szCs w:val="22"/>
          <w:lang w:val="en-US" w:eastAsia="en-US"/>
        </w:rPr>
      </w:pPr>
      <w:r w:rsidRPr="00C74946">
        <w:rPr>
          <w:rFonts w:eastAsiaTheme="minorEastAsia"/>
          <w:b/>
          <w:bCs/>
          <w:color w:val="000000"/>
          <w:sz w:val="22"/>
          <w:szCs w:val="22"/>
          <w:lang w:val="en-US"/>
        </w:rPr>
        <w:lastRenderedPageBreak/>
        <w:t>If high confidence level estimation can be achieved or quality indicator is reported, this method could be feasible</w:t>
      </w:r>
      <w:r>
        <w:rPr>
          <w:rFonts w:eastAsiaTheme="minorEastAsia"/>
          <w:b/>
          <w:bCs/>
          <w:color w:val="000000"/>
          <w:sz w:val="22"/>
          <w:szCs w:val="22"/>
          <w:lang w:val="en-US"/>
        </w:rPr>
        <w:t>.</w:t>
      </w:r>
    </w:p>
    <w:p w14:paraId="59D9D21B" w14:textId="7BFF9652" w:rsidR="0042726A" w:rsidRPr="00340EFD" w:rsidRDefault="0042726A" w:rsidP="008D253E">
      <w:pPr>
        <w:pStyle w:val="B2"/>
        <w:spacing w:before="240"/>
        <w:ind w:left="440" w:firstLine="0"/>
        <w:jc w:val="both"/>
        <w:rPr>
          <w:rFonts w:eastAsiaTheme="minorEastAsia"/>
          <w:b/>
          <w:bCs/>
          <w:color w:val="000000"/>
          <w:sz w:val="22"/>
          <w:szCs w:val="22"/>
          <w:lang w:val="en-US"/>
        </w:rPr>
      </w:pPr>
    </w:p>
    <w:p w14:paraId="1B1C1CB3" w14:textId="6E0F4563" w:rsidR="00D90425" w:rsidRPr="00E028F6" w:rsidRDefault="007317CA" w:rsidP="00D90425">
      <w:pPr>
        <w:keepNext/>
        <w:numPr>
          <w:ilvl w:val="1"/>
          <w:numId w:val="6"/>
        </w:numPr>
        <w:tabs>
          <w:tab w:val="left" w:pos="0"/>
        </w:tabs>
        <w:spacing w:before="180" w:after="120"/>
        <w:jc w:val="both"/>
        <w:outlineLvl w:val="0"/>
        <w:rPr>
          <w:rFonts w:ascii="Arial" w:eastAsia="MS Mincho" w:hAnsi="Arial"/>
          <w:b/>
          <w:bCs/>
          <w:kern w:val="28"/>
          <w:szCs w:val="22"/>
          <w:lang w:eastAsia="ja-JP"/>
        </w:rPr>
      </w:pPr>
      <w:r w:rsidRPr="00340EFD">
        <w:rPr>
          <w:rFonts w:ascii="Arial" w:eastAsiaTheme="minorEastAsia" w:hAnsi="Arial"/>
          <w:b/>
          <w:bCs/>
          <w:kern w:val="28"/>
          <w:szCs w:val="22"/>
          <w:lang w:eastAsia="zh-CN"/>
        </w:rPr>
        <w:t>Performance</w:t>
      </w:r>
      <w:r w:rsidR="00D90425">
        <w:rPr>
          <w:rFonts w:ascii="Arial" w:eastAsiaTheme="minorEastAsia" w:hAnsi="Arial"/>
          <w:b/>
          <w:bCs/>
          <w:kern w:val="28"/>
          <w:szCs w:val="22"/>
          <w:lang w:eastAsia="zh-CN"/>
        </w:rPr>
        <w:t xml:space="preserve"> monitoring</w:t>
      </w:r>
    </w:p>
    <w:p w14:paraId="2E74AC29" w14:textId="6634F0D5" w:rsidR="00172EE1" w:rsidRPr="00A2435D" w:rsidRDefault="00C3596F" w:rsidP="00172EE1">
      <w:pPr>
        <w:pStyle w:val="B2"/>
        <w:ind w:left="0" w:firstLine="0"/>
        <w:rPr>
          <w:rFonts w:eastAsiaTheme="minorEastAsia"/>
          <w:sz w:val="22"/>
          <w:szCs w:val="22"/>
          <w:lang w:val="en-US" w:eastAsia="en-US"/>
        </w:rPr>
      </w:pPr>
      <w:r w:rsidRPr="00A2435D">
        <w:rPr>
          <w:rFonts w:eastAsiaTheme="minorEastAsia"/>
          <w:sz w:val="22"/>
          <w:szCs w:val="22"/>
          <w:lang w:val="en-US" w:eastAsia="en-US"/>
        </w:rPr>
        <w:t xml:space="preserve">Considering </w:t>
      </w:r>
      <w:r w:rsidR="004E679A" w:rsidRPr="00A2435D">
        <w:rPr>
          <w:rFonts w:eastAsiaTheme="minorEastAsia"/>
          <w:sz w:val="22"/>
          <w:szCs w:val="22"/>
          <w:lang w:val="en-US" w:eastAsia="en-US"/>
        </w:rPr>
        <w:t xml:space="preserve">the specification impact on AI/ML model </w:t>
      </w:r>
      <w:r w:rsidR="00D94FE2">
        <w:rPr>
          <w:rFonts w:eastAsiaTheme="minorEastAsia"/>
          <w:sz w:val="22"/>
          <w:szCs w:val="22"/>
          <w:lang w:val="en-US" w:eastAsia="en-US"/>
        </w:rPr>
        <w:t xml:space="preserve">performance </w:t>
      </w:r>
      <w:r w:rsidR="004E679A" w:rsidRPr="00A2435D">
        <w:rPr>
          <w:rFonts w:eastAsiaTheme="minorEastAsia"/>
          <w:sz w:val="22"/>
          <w:szCs w:val="22"/>
          <w:lang w:val="en-US" w:eastAsia="en-US"/>
        </w:rPr>
        <w:t>monitoring</w:t>
      </w:r>
      <w:r w:rsidRPr="00A2435D">
        <w:rPr>
          <w:rFonts w:eastAsiaTheme="minorEastAsia"/>
          <w:sz w:val="22"/>
          <w:szCs w:val="22"/>
          <w:lang w:val="en-US" w:eastAsia="en-US"/>
        </w:rPr>
        <w:t xml:space="preserve">, </w:t>
      </w:r>
      <w:r w:rsidR="00232C11">
        <w:rPr>
          <w:rFonts w:eastAsiaTheme="minorEastAsia"/>
          <w:sz w:val="22"/>
          <w:szCs w:val="22"/>
          <w:lang w:val="en-US" w:eastAsia="en-US"/>
        </w:rPr>
        <w:t xml:space="preserve">the </w:t>
      </w:r>
      <w:r w:rsidRPr="00A2435D">
        <w:rPr>
          <w:rFonts w:eastAsiaTheme="minorEastAsia"/>
          <w:sz w:val="22"/>
          <w:szCs w:val="22"/>
          <w:lang w:val="en-US" w:eastAsia="en-US"/>
        </w:rPr>
        <w:t>f</w:t>
      </w:r>
      <w:r w:rsidR="00172EE1" w:rsidRPr="00A2435D">
        <w:rPr>
          <w:rFonts w:eastAsiaTheme="minorEastAsia"/>
          <w:sz w:val="22"/>
          <w:szCs w:val="22"/>
          <w:lang w:val="en-US" w:eastAsia="en-US"/>
        </w:rPr>
        <w:t>ollowing</w:t>
      </w:r>
      <w:r w:rsidR="00867C27" w:rsidRPr="00A2435D">
        <w:rPr>
          <w:rFonts w:eastAsiaTheme="minorEastAsia"/>
          <w:sz w:val="22"/>
          <w:szCs w:val="22"/>
          <w:lang w:val="en-US" w:eastAsia="en-US"/>
        </w:rPr>
        <w:t xml:space="preserve"> agreement</w:t>
      </w:r>
      <w:r w:rsidR="00113740">
        <w:rPr>
          <w:rFonts w:eastAsiaTheme="minorEastAsia"/>
          <w:sz w:val="22"/>
          <w:szCs w:val="22"/>
          <w:lang w:val="en-US" w:eastAsia="en-US"/>
        </w:rPr>
        <w:t>s</w:t>
      </w:r>
      <w:r w:rsidR="00867C27" w:rsidRPr="00A2435D">
        <w:rPr>
          <w:rFonts w:eastAsiaTheme="minorEastAsia"/>
          <w:sz w:val="22"/>
          <w:szCs w:val="22"/>
          <w:lang w:val="en-US" w:eastAsia="en-US"/>
        </w:rPr>
        <w:t xml:space="preserve"> </w:t>
      </w:r>
      <w:r w:rsidR="00113740" w:rsidRPr="00A2435D">
        <w:rPr>
          <w:rFonts w:eastAsiaTheme="minorEastAsia"/>
          <w:sz w:val="22"/>
          <w:szCs w:val="22"/>
          <w:lang w:val="en-US" w:eastAsia="en-US"/>
        </w:rPr>
        <w:t>w</w:t>
      </w:r>
      <w:r w:rsidR="00113740">
        <w:rPr>
          <w:rFonts w:eastAsiaTheme="minorEastAsia"/>
          <w:sz w:val="22"/>
          <w:szCs w:val="22"/>
          <w:lang w:val="en-US" w:eastAsia="en-US"/>
        </w:rPr>
        <w:t>ere</w:t>
      </w:r>
      <w:r w:rsidR="00113740" w:rsidRPr="00A2435D">
        <w:rPr>
          <w:rFonts w:eastAsiaTheme="minorEastAsia"/>
          <w:sz w:val="22"/>
          <w:szCs w:val="22"/>
          <w:lang w:val="en-US" w:eastAsia="en-US"/>
        </w:rPr>
        <w:t xml:space="preserve"> </w:t>
      </w:r>
      <w:r w:rsidR="00867C27" w:rsidRPr="00A2435D">
        <w:rPr>
          <w:rFonts w:eastAsiaTheme="minorEastAsia"/>
          <w:sz w:val="22"/>
          <w:szCs w:val="22"/>
          <w:lang w:val="en-US" w:eastAsia="en-US"/>
        </w:rPr>
        <w:t xml:space="preserve">made </w:t>
      </w:r>
      <w:r w:rsidR="00111124" w:rsidRPr="00A2435D">
        <w:rPr>
          <w:rFonts w:eastAsiaTheme="minorEastAsia"/>
          <w:sz w:val="22"/>
          <w:szCs w:val="22"/>
          <w:lang w:val="en-US" w:eastAsia="en-US"/>
        </w:rPr>
        <w:t xml:space="preserve">at the </w:t>
      </w:r>
      <w:r w:rsidR="00AC23F2" w:rsidRPr="00A2435D">
        <w:rPr>
          <w:rFonts w:eastAsiaTheme="minorEastAsia"/>
          <w:sz w:val="22"/>
          <w:szCs w:val="22"/>
          <w:lang w:val="en-US" w:eastAsia="en-US"/>
        </w:rPr>
        <w:t>RAN1#</w:t>
      </w:r>
      <w:r w:rsidR="008937A7" w:rsidRPr="00A2435D">
        <w:rPr>
          <w:rFonts w:eastAsiaTheme="minorEastAsia"/>
          <w:sz w:val="22"/>
          <w:szCs w:val="22"/>
          <w:lang w:val="en-US" w:eastAsia="en-US"/>
        </w:rPr>
        <w:t>11</w:t>
      </w:r>
      <w:r w:rsidR="008937A7">
        <w:rPr>
          <w:rFonts w:eastAsiaTheme="minorEastAsia"/>
          <w:sz w:val="22"/>
          <w:szCs w:val="22"/>
          <w:lang w:val="en-US" w:eastAsia="en-US"/>
        </w:rPr>
        <w:t>2</w:t>
      </w:r>
      <w:r w:rsidR="00113740">
        <w:rPr>
          <w:rFonts w:eastAsiaTheme="minorEastAsia"/>
          <w:sz w:val="22"/>
          <w:szCs w:val="22"/>
          <w:lang w:val="en-US" w:eastAsia="en-US"/>
        </w:rPr>
        <w:t>bis-e</w:t>
      </w:r>
      <w:r w:rsidR="008937A7" w:rsidRPr="00A2435D">
        <w:rPr>
          <w:rFonts w:eastAsiaTheme="minorEastAsia"/>
          <w:sz w:val="22"/>
          <w:szCs w:val="22"/>
          <w:lang w:val="en-US" w:eastAsia="en-US"/>
        </w:rPr>
        <w:t xml:space="preserve"> </w:t>
      </w:r>
      <w:r w:rsidR="00AC23F2" w:rsidRPr="00A2435D">
        <w:rPr>
          <w:rFonts w:eastAsiaTheme="minorEastAsia"/>
          <w:sz w:val="22"/>
          <w:szCs w:val="22"/>
          <w:lang w:val="en-US" w:eastAsia="en-US"/>
        </w:rPr>
        <w:t>meeting</w:t>
      </w:r>
      <w:r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530D75" w14:paraId="6900BEEB" w14:textId="77777777" w:rsidTr="00340EFD">
        <w:trPr>
          <w:trHeight w:val="7455"/>
        </w:trPr>
        <w:tc>
          <w:tcPr>
            <w:tcW w:w="9962" w:type="dxa"/>
          </w:tcPr>
          <w:p w14:paraId="7C07E08F" w14:textId="77777777" w:rsidR="00530D75" w:rsidRPr="00A2435D" w:rsidRDefault="00530D75" w:rsidP="00530D75">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2BE07851" w14:textId="77777777" w:rsidR="00112CC1" w:rsidRPr="00112CC1" w:rsidRDefault="00112CC1" w:rsidP="008D253E">
            <w:pPr>
              <w:pStyle w:val="B2"/>
              <w:spacing w:after="60"/>
              <w:ind w:left="0" w:firstLine="0"/>
              <w:rPr>
                <w:rFonts w:ascii="Times" w:eastAsiaTheme="minorEastAsia" w:hAnsi="Times" w:cs="Times"/>
                <w:color w:val="000000" w:themeColor="text1"/>
                <w:kern w:val="24"/>
                <w:sz w:val="22"/>
                <w:szCs w:val="22"/>
                <w:lang w:eastAsia="zh-CN"/>
              </w:rPr>
            </w:pPr>
            <w:r w:rsidRPr="00112CC1">
              <w:rPr>
                <w:rFonts w:ascii="Times" w:eastAsiaTheme="minorEastAsia" w:hAnsi="Times" w:cs="Times"/>
                <w:color w:val="000000" w:themeColor="text1"/>
                <w:kern w:val="24"/>
                <w:sz w:val="22"/>
                <w:szCs w:val="22"/>
                <w:lang w:eastAsia="zh-CN"/>
              </w:rPr>
              <w:t xml:space="preserve">Regarding monitoring for AI/ML based positioning, at least the following entities are identified to derive monitoring </w:t>
            </w:r>
            <w:proofErr w:type="gramStart"/>
            <w:r w:rsidRPr="00112CC1">
              <w:rPr>
                <w:rFonts w:ascii="Times" w:eastAsiaTheme="minorEastAsia" w:hAnsi="Times" w:cs="Times"/>
                <w:color w:val="000000" w:themeColor="text1"/>
                <w:kern w:val="24"/>
                <w:sz w:val="22"/>
                <w:szCs w:val="22"/>
                <w:lang w:eastAsia="zh-CN"/>
              </w:rPr>
              <w:t>metric</w:t>
            </w:r>
            <w:proofErr w:type="gramEnd"/>
          </w:p>
          <w:p w14:paraId="5D7486A7" w14:textId="77777777" w:rsidR="00112CC1" w:rsidRPr="00112CC1" w:rsidRDefault="00112CC1" w:rsidP="00112CC1">
            <w:pPr>
              <w:pStyle w:val="B2"/>
              <w:numPr>
                <w:ilvl w:val="0"/>
                <w:numId w:val="63"/>
              </w:numPr>
              <w:spacing w:after="60"/>
              <w:jc w:val="both"/>
              <w:rPr>
                <w:rFonts w:ascii="Times" w:eastAsiaTheme="minorEastAsia" w:hAnsi="Times" w:cs="Times"/>
                <w:color w:val="000000" w:themeColor="text1"/>
                <w:kern w:val="24"/>
                <w:sz w:val="22"/>
                <w:szCs w:val="22"/>
                <w:lang w:eastAsia="zh-CN"/>
              </w:rPr>
            </w:pPr>
            <w:r w:rsidRPr="00112CC1">
              <w:rPr>
                <w:rFonts w:ascii="Times" w:eastAsiaTheme="minorEastAsia" w:hAnsi="Times" w:cs="Times"/>
                <w:color w:val="000000" w:themeColor="text1"/>
                <w:kern w:val="24"/>
                <w:sz w:val="22"/>
                <w:szCs w:val="22"/>
                <w:lang w:eastAsia="zh-CN"/>
              </w:rPr>
              <w:t>UE at least for Case 1 and 2a (with UE-side model)</w:t>
            </w:r>
          </w:p>
          <w:p w14:paraId="5A5E9C98" w14:textId="77777777" w:rsidR="00112CC1" w:rsidRPr="00112CC1" w:rsidRDefault="00112CC1" w:rsidP="00112CC1">
            <w:pPr>
              <w:pStyle w:val="B2"/>
              <w:numPr>
                <w:ilvl w:val="0"/>
                <w:numId w:val="63"/>
              </w:numPr>
              <w:spacing w:after="60"/>
              <w:jc w:val="both"/>
              <w:rPr>
                <w:rFonts w:ascii="Times" w:eastAsiaTheme="minorEastAsia" w:hAnsi="Times" w:cs="Times"/>
                <w:color w:val="000000" w:themeColor="text1"/>
                <w:kern w:val="24"/>
                <w:sz w:val="22"/>
                <w:szCs w:val="22"/>
                <w:lang w:eastAsia="zh-CN"/>
              </w:rPr>
            </w:pPr>
            <w:proofErr w:type="spellStart"/>
            <w:r w:rsidRPr="00112CC1">
              <w:rPr>
                <w:rFonts w:ascii="Times" w:eastAsiaTheme="minorEastAsia" w:hAnsi="Times" w:cs="Times"/>
                <w:color w:val="000000" w:themeColor="text1"/>
                <w:kern w:val="24"/>
                <w:sz w:val="22"/>
                <w:szCs w:val="22"/>
                <w:lang w:eastAsia="zh-CN"/>
              </w:rPr>
              <w:t>gNB</w:t>
            </w:r>
            <w:proofErr w:type="spellEnd"/>
            <w:r w:rsidRPr="00112CC1">
              <w:rPr>
                <w:rFonts w:ascii="Times" w:eastAsiaTheme="minorEastAsia" w:hAnsi="Times" w:cs="Times"/>
                <w:color w:val="000000" w:themeColor="text1"/>
                <w:kern w:val="24"/>
                <w:sz w:val="22"/>
                <w:szCs w:val="22"/>
                <w:lang w:eastAsia="zh-CN"/>
              </w:rPr>
              <w:t xml:space="preserve"> at least for Case 3a (with </w:t>
            </w:r>
            <w:proofErr w:type="spellStart"/>
            <w:r w:rsidRPr="00112CC1">
              <w:rPr>
                <w:rFonts w:ascii="Times" w:eastAsiaTheme="minorEastAsia" w:hAnsi="Times" w:cs="Times"/>
                <w:color w:val="000000" w:themeColor="text1"/>
                <w:kern w:val="24"/>
                <w:sz w:val="22"/>
                <w:szCs w:val="22"/>
                <w:lang w:eastAsia="zh-CN"/>
              </w:rPr>
              <w:t>gNB</w:t>
            </w:r>
            <w:proofErr w:type="spellEnd"/>
            <w:r w:rsidRPr="00112CC1">
              <w:rPr>
                <w:rFonts w:ascii="Times" w:eastAsiaTheme="minorEastAsia" w:hAnsi="Times" w:cs="Times"/>
                <w:color w:val="000000" w:themeColor="text1"/>
                <w:kern w:val="24"/>
                <w:sz w:val="22"/>
                <w:szCs w:val="22"/>
                <w:lang w:eastAsia="zh-CN"/>
              </w:rPr>
              <w:t>-side model)</w:t>
            </w:r>
          </w:p>
          <w:p w14:paraId="7AAA4A95" w14:textId="77777777" w:rsidR="00112CC1" w:rsidRPr="00112CC1" w:rsidRDefault="00112CC1" w:rsidP="00112CC1">
            <w:pPr>
              <w:pStyle w:val="B2"/>
              <w:numPr>
                <w:ilvl w:val="0"/>
                <w:numId w:val="63"/>
              </w:numPr>
              <w:spacing w:after="60"/>
              <w:jc w:val="both"/>
              <w:rPr>
                <w:rFonts w:ascii="Times" w:eastAsiaTheme="minorEastAsia" w:hAnsi="Times" w:cs="Times"/>
                <w:color w:val="000000" w:themeColor="text1"/>
                <w:kern w:val="24"/>
                <w:sz w:val="22"/>
                <w:szCs w:val="22"/>
                <w:lang w:eastAsia="zh-CN"/>
              </w:rPr>
            </w:pPr>
            <w:r w:rsidRPr="00112CC1">
              <w:rPr>
                <w:rFonts w:ascii="Times" w:eastAsiaTheme="minorEastAsia" w:hAnsi="Times" w:cs="Times"/>
                <w:color w:val="000000" w:themeColor="text1"/>
                <w:kern w:val="24"/>
                <w:sz w:val="22"/>
                <w:szCs w:val="22"/>
                <w:lang w:eastAsia="zh-CN"/>
              </w:rPr>
              <w:t>LMF at least for Case 2b and 3b (with LMF-side model)</w:t>
            </w:r>
          </w:p>
          <w:p w14:paraId="65FFB980" w14:textId="77777777" w:rsidR="00112CC1" w:rsidRDefault="00112CC1" w:rsidP="00112CC1">
            <w:pPr>
              <w:pStyle w:val="B2"/>
              <w:spacing w:after="60"/>
              <w:jc w:val="both"/>
              <w:rPr>
                <w:rFonts w:ascii="Times" w:eastAsiaTheme="minorEastAsia" w:hAnsi="Times" w:cs="Times"/>
                <w:color w:val="000000" w:themeColor="text1"/>
                <w:kern w:val="24"/>
                <w:sz w:val="22"/>
                <w:szCs w:val="22"/>
                <w:lang w:val="en-US" w:eastAsia="zh-CN"/>
              </w:rPr>
            </w:pPr>
          </w:p>
          <w:p w14:paraId="20E1A7F1" w14:textId="77777777" w:rsidR="00112CC1" w:rsidRPr="00A2435D" w:rsidRDefault="00112CC1" w:rsidP="00112CC1">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4EFE4E2C" w14:textId="77777777" w:rsidR="00113740" w:rsidRDefault="00113740" w:rsidP="00113740">
            <w:pPr>
              <w:pStyle w:val="B2"/>
              <w:spacing w:after="60"/>
              <w:ind w:left="284"/>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Regarding monitoring for AI/ML based positioning, at least the following aspects are identified for </w:t>
            </w:r>
            <w:proofErr w:type="gramStart"/>
            <w:r w:rsidRPr="00113740">
              <w:rPr>
                <w:rFonts w:ascii="Times" w:eastAsiaTheme="minorEastAsia" w:hAnsi="Times" w:cs="Times"/>
                <w:color w:val="000000" w:themeColor="text1"/>
                <w:kern w:val="24"/>
                <w:sz w:val="22"/>
                <w:szCs w:val="22"/>
                <w:lang w:val="en-US" w:eastAsia="zh-CN"/>
              </w:rPr>
              <w:t>further</w:t>
            </w:r>
            <w:proofErr w:type="gramEnd"/>
          </w:p>
          <w:p w14:paraId="4E2042D6" w14:textId="6296D1DF" w:rsidR="00113740" w:rsidRPr="00113740" w:rsidRDefault="00113740" w:rsidP="00113740">
            <w:pPr>
              <w:pStyle w:val="B2"/>
              <w:spacing w:after="60"/>
              <w:ind w:left="284"/>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study on benefit(s), feasibility, necessity and potential specification impact for each case (Case 1 to 3b)</w:t>
            </w:r>
          </w:p>
          <w:p w14:paraId="46B0DFA9" w14:textId="77777777" w:rsidR="00113740" w:rsidRPr="00113740" w:rsidRDefault="00113740" w:rsidP="00113740">
            <w:pPr>
              <w:pStyle w:val="B2"/>
              <w:numPr>
                <w:ilvl w:val="0"/>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Assistance signaling from LMF to UE/PRU/</w:t>
            </w:r>
            <w:proofErr w:type="spellStart"/>
            <w:r w:rsidRPr="00113740">
              <w:rPr>
                <w:rFonts w:ascii="Times" w:eastAsiaTheme="minorEastAsia" w:hAnsi="Times" w:cs="Times"/>
                <w:color w:val="000000" w:themeColor="text1"/>
                <w:kern w:val="24"/>
                <w:sz w:val="22"/>
                <w:szCs w:val="22"/>
                <w:lang w:val="en-US" w:eastAsia="zh-CN"/>
              </w:rPr>
              <w:t>gNB</w:t>
            </w:r>
            <w:proofErr w:type="spellEnd"/>
            <w:r w:rsidRPr="00113740">
              <w:rPr>
                <w:rFonts w:ascii="Times" w:eastAsiaTheme="minorEastAsia" w:hAnsi="Times" w:cs="Times"/>
                <w:color w:val="000000" w:themeColor="text1"/>
                <w:kern w:val="24"/>
                <w:sz w:val="22"/>
                <w:szCs w:val="22"/>
                <w:lang w:val="en-US" w:eastAsia="zh-CN"/>
              </w:rPr>
              <w:t xml:space="preserve"> for UE/</w:t>
            </w:r>
            <w:proofErr w:type="spellStart"/>
            <w:r w:rsidRPr="00113740">
              <w:rPr>
                <w:rFonts w:ascii="Times" w:eastAsiaTheme="minorEastAsia" w:hAnsi="Times" w:cs="Times"/>
                <w:color w:val="000000" w:themeColor="text1"/>
                <w:kern w:val="24"/>
                <w:sz w:val="22"/>
                <w:szCs w:val="22"/>
                <w:lang w:val="en-US" w:eastAsia="zh-CN"/>
              </w:rPr>
              <w:t>gNB</w:t>
            </w:r>
            <w:proofErr w:type="spellEnd"/>
            <w:r w:rsidRPr="00113740">
              <w:rPr>
                <w:rFonts w:ascii="Times" w:eastAsiaTheme="minorEastAsia" w:hAnsi="Times" w:cs="Times"/>
                <w:color w:val="000000" w:themeColor="text1"/>
                <w:kern w:val="24"/>
                <w:sz w:val="22"/>
                <w:szCs w:val="22"/>
                <w:lang w:val="en-US" w:eastAsia="zh-CN"/>
              </w:rPr>
              <w:t xml:space="preserve">-side model </w:t>
            </w:r>
            <w:proofErr w:type="gramStart"/>
            <w:r w:rsidRPr="00113740">
              <w:rPr>
                <w:rFonts w:ascii="Times" w:eastAsiaTheme="minorEastAsia" w:hAnsi="Times" w:cs="Times"/>
                <w:color w:val="000000" w:themeColor="text1"/>
                <w:kern w:val="24"/>
                <w:sz w:val="22"/>
                <w:szCs w:val="22"/>
                <w:lang w:val="en-US" w:eastAsia="zh-CN"/>
              </w:rPr>
              <w:t>monitoring</w:t>
            </w:r>
            <w:proofErr w:type="gramEnd"/>
          </w:p>
          <w:p w14:paraId="0A814105" w14:textId="77777777" w:rsidR="00113740" w:rsidRPr="00113740" w:rsidRDefault="00113740" w:rsidP="00113740">
            <w:pPr>
              <w:pStyle w:val="B2"/>
              <w:numPr>
                <w:ilvl w:val="0"/>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Assistance signaling from UE/PRU for network-side model </w:t>
            </w:r>
            <w:proofErr w:type="gramStart"/>
            <w:r w:rsidRPr="00113740">
              <w:rPr>
                <w:rFonts w:ascii="Times" w:eastAsiaTheme="minorEastAsia" w:hAnsi="Times" w:cs="Times"/>
                <w:color w:val="000000" w:themeColor="text1"/>
                <w:kern w:val="24"/>
                <w:sz w:val="22"/>
                <w:szCs w:val="22"/>
                <w:lang w:val="en-US" w:eastAsia="zh-CN"/>
              </w:rPr>
              <w:t>monitoring</w:t>
            </w:r>
            <w:proofErr w:type="gramEnd"/>
          </w:p>
          <w:p w14:paraId="1BA82281" w14:textId="77777777" w:rsidR="00113740" w:rsidRPr="00113740" w:rsidRDefault="00113740" w:rsidP="00113740">
            <w:pPr>
              <w:pStyle w:val="B2"/>
              <w:numPr>
                <w:ilvl w:val="0"/>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Model monitoring based on provided ground truth label (or its approximation)</w:t>
            </w:r>
          </w:p>
          <w:p w14:paraId="1C405F7F" w14:textId="77777777" w:rsidR="00113740" w:rsidRPr="00113740" w:rsidRDefault="00113740" w:rsidP="00113740">
            <w:pPr>
              <w:pStyle w:val="B2"/>
              <w:numPr>
                <w:ilvl w:val="1"/>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Monitoring metric: statistics of the difference between model output and provided ground truth </w:t>
            </w:r>
            <w:proofErr w:type="gramStart"/>
            <w:r w:rsidRPr="00113740">
              <w:rPr>
                <w:rFonts w:ascii="Times" w:eastAsiaTheme="minorEastAsia" w:hAnsi="Times" w:cs="Times"/>
                <w:color w:val="000000" w:themeColor="text1"/>
                <w:kern w:val="24"/>
                <w:sz w:val="22"/>
                <w:szCs w:val="22"/>
                <w:lang w:val="en-US" w:eastAsia="zh-CN"/>
              </w:rPr>
              <w:t>label</w:t>
            </w:r>
            <w:proofErr w:type="gramEnd"/>
          </w:p>
          <w:p w14:paraId="6C9C3A30" w14:textId="77777777" w:rsidR="00113740" w:rsidRPr="00113740" w:rsidRDefault="00113740" w:rsidP="00113740">
            <w:pPr>
              <w:pStyle w:val="B2"/>
              <w:numPr>
                <w:ilvl w:val="1"/>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Provisioning of ground truth label and associated label quality</w:t>
            </w:r>
          </w:p>
          <w:p w14:paraId="40714656" w14:textId="77777777" w:rsidR="00113740" w:rsidRPr="00113740" w:rsidRDefault="00113740" w:rsidP="00113740">
            <w:pPr>
              <w:pStyle w:val="B2"/>
              <w:numPr>
                <w:ilvl w:val="0"/>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Model monitoring using at least statistics of measurement(s) without ground truth </w:t>
            </w:r>
            <w:proofErr w:type="gramStart"/>
            <w:r w:rsidRPr="00113740">
              <w:rPr>
                <w:rFonts w:ascii="Times" w:eastAsiaTheme="minorEastAsia" w:hAnsi="Times" w:cs="Times"/>
                <w:color w:val="000000" w:themeColor="text1"/>
                <w:kern w:val="24"/>
                <w:sz w:val="22"/>
                <w:szCs w:val="22"/>
                <w:lang w:val="en-US" w:eastAsia="zh-CN"/>
              </w:rPr>
              <w:t>label</w:t>
            </w:r>
            <w:proofErr w:type="gramEnd"/>
          </w:p>
          <w:p w14:paraId="54A437AB" w14:textId="77777777" w:rsidR="00113740" w:rsidRPr="00113740" w:rsidRDefault="00113740" w:rsidP="00113740">
            <w:pPr>
              <w:pStyle w:val="B2"/>
              <w:numPr>
                <w:ilvl w:val="1"/>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Monitoring metric: e.g., statistics of measurement(s) compared to the statistics associated with the training </w:t>
            </w:r>
            <w:proofErr w:type="gramStart"/>
            <w:r w:rsidRPr="00113740">
              <w:rPr>
                <w:rFonts w:ascii="Times" w:eastAsiaTheme="minorEastAsia" w:hAnsi="Times" w:cs="Times"/>
                <w:color w:val="000000" w:themeColor="text1"/>
                <w:kern w:val="24"/>
                <w:sz w:val="22"/>
                <w:szCs w:val="22"/>
                <w:lang w:val="en-US" w:eastAsia="zh-CN"/>
              </w:rPr>
              <w:t>data</w:t>
            </w:r>
            <w:proofErr w:type="gramEnd"/>
          </w:p>
          <w:p w14:paraId="3AF88093" w14:textId="77777777" w:rsidR="00113740" w:rsidRPr="00113740" w:rsidRDefault="00113740" w:rsidP="00113740">
            <w:pPr>
              <w:pStyle w:val="B2"/>
              <w:numPr>
                <w:ilvl w:val="1"/>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Note1: the measurement(s) may or may not be the same as model </w:t>
            </w:r>
            <w:proofErr w:type="gramStart"/>
            <w:r w:rsidRPr="00113740">
              <w:rPr>
                <w:rFonts w:ascii="Times" w:eastAsiaTheme="minorEastAsia" w:hAnsi="Times" w:cs="Times"/>
                <w:color w:val="000000" w:themeColor="text1"/>
                <w:kern w:val="24"/>
                <w:sz w:val="22"/>
                <w:szCs w:val="22"/>
                <w:lang w:val="en-US" w:eastAsia="zh-CN"/>
              </w:rPr>
              <w:t>input</w:t>
            </w:r>
            <w:proofErr w:type="gramEnd"/>
            <w:r w:rsidRPr="00113740">
              <w:rPr>
                <w:rFonts w:ascii="Times" w:eastAsiaTheme="minorEastAsia" w:hAnsi="Times" w:cs="Times"/>
                <w:color w:val="000000" w:themeColor="text1"/>
                <w:kern w:val="24"/>
                <w:sz w:val="22"/>
                <w:szCs w:val="22"/>
                <w:lang w:val="en-US" w:eastAsia="zh-CN"/>
              </w:rPr>
              <w:t xml:space="preserve"> </w:t>
            </w:r>
          </w:p>
          <w:p w14:paraId="0EF2146D" w14:textId="6A695EFE" w:rsidR="00112CC1" w:rsidRPr="008937A7" w:rsidRDefault="00113740" w:rsidP="008D253E">
            <w:pPr>
              <w:pStyle w:val="B2"/>
              <w:numPr>
                <w:ilvl w:val="0"/>
                <w:numId w:val="64"/>
              </w:numPr>
              <w:spacing w:after="60"/>
              <w:jc w:val="both"/>
              <w:rPr>
                <w:rFonts w:ascii="Times" w:eastAsiaTheme="minorEastAsia" w:hAnsi="Times" w:cs="Times"/>
                <w:color w:val="000000" w:themeColor="text1"/>
                <w:kern w:val="24"/>
                <w:sz w:val="22"/>
                <w:szCs w:val="22"/>
                <w:lang w:val="en-US" w:eastAsia="zh-CN"/>
              </w:rPr>
            </w:pPr>
            <w:r w:rsidRPr="00113740">
              <w:rPr>
                <w:rFonts w:ascii="Times" w:eastAsiaTheme="minorEastAsia" w:hAnsi="Times" w:cs="Times"/>
                <w:color w:val="000000" w:themeColor="text1"/>
                <w:kern w:val="24"/>
                <w:sz w:val="22"/>
                <w:szCs w:val="22"/>
                <w:lang w:val="en-US" w:eastAsia="zh-CN"/>
              </w:rPr>
              <w:t xml:space="preserve">Note2: other monitoring methods (e.g., based on statistics of model output without ground truth label, based UE motion sensor and/or jointly based on multiple monitoring metrics) are not </w:t>
            </w:r>
            <w:proofErr w:type="gramStart"/>
            <w:r w:rsidRPr="00113740">
              <w:rPr>
                <w:rFonts w:ascii="Times" w:eastAsiaTheme="minorEastAsia" w:hAnsi="Times" w:cs="Times"/>
                <w:color w:val="000000" w:themeColor="text1"/>
                <w:kern w:val="24"/>
                <w:sz w:val="22"/>
                <w:szCs w:val="22"/>
                <w:lang w:val="en-US" w:eastAsia="zh-CN"/>
              </w:rPr>
              <w:t>preclude</w:t>
            </w:r>
            <w:proofErr w:type="gramEnd"/>
          </w:p>
          <w:p w14:paraId="360B4271" w14:textId="4A5F81A9" w:rsidR="00530D75" w:rsidRPr="00112CC1" w:rsidRDefault="00530D75" w:rsidP="00112CC1">
            <w:pPr>
              <w:pStyle w:val="B2"/>
              <w:spacing w:after="60"/>
              <w:jc w:val="both"/>
              <w:rPr>
                <w:rFonts w:eastAsiaTheme="minorEastAsia" w:cs="Times"/>
                <w:bCs/>
                <w:color w:val="000000"/>
                <w:sz w:val="21"/>
                <w:szCs w:val="21"/>
                <w:lang w:val="en-US"/>
              </w:rPr>
            </w:pPr>
          </w:p>
        </w:tc>
      </w:tr>
    </w:tbl>
    <w:p w14:paraId="5850F3DD" w14:textId="68D48F66" w:rsidR="0085360C" w:rsidRDefault="0085360C" w:rsidP="00340EFD">
      <w:pPr>
        <w:pStyle w:val="B2"/>
        <w:spacing w:before="240"/>
        <w:ind w:left="0" w:firstLine="0"/>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w:t>
      </w:r>
      <w:r w:rsidR="00C563B0">
        <w:rPr>
          <w:rFonts w:eastAsiaTheme="minorEastAsia"/>
          <w:sz w:val="22"/>
          <w:szCs w:val="22"/>
          <w:lang w:val="en-US" w:eastAsia="zh-CN"/>
        </w:rPr>
        <w:t>performance</w:t>
      </w:r>
      <w:r w:rsidR="00D94FE2">
        <w:rPr>
          <w:rFonts w:eastAsiaTheme="minorEastAsia"/>
          <w:sz w:val="22"/>
          <w:szCs w:val="22"/>
          <w:lang w:val="en-US" w:eastAsia="zh-CN"/>
        </w:rPr>
        <w:t xml:space="preserve"> </w:t>
      </w:r>
      <w:r>
        <w:rPr>
          <w:rFonts w:eastAsiaTheme="minorEastAsia"/>
          <w:sz w:val="22"/>
          <w:szCs w:val="22"/>
          <w:lang w:val="en-US" w:eastAsia="zh-CN"/>
        </w:rPr>
        <w:t xml:space="preserve">monitoring for AI/ML based positioning </w:t>
      </w:r>
      <w:r w:rsidR="003F44C2">
        <w:rPr>
          <w:rFonts w:eastAsiaTheme="minorEastAsia"/>
          <w:sz w:val="22"/>
          <w:szCs w:val="22"/>
          <w:lang w:val="en-US" w:eastAsia="zh-CN"/>
        </w:rPr>
        <w:t xml:space="preserve">consists of </w:t>
      </w:r>
      <w:r w:rsidR="007B026C">
        <w:rPr>
          <w:rFonts w:eastAsiaTheme="minorEastAsia"/>
          <w:sz w:val="22"/>
          <w:szCs w:val="22"/>
          <w:lang w:val="en-US" w:eastAsia="zh-CN"/>
        </w:rPr>
        <w:t xml:space="preserve">the </w:t>
      </w:r>
      <w:r w:rsidR="003F44C2">
        <w:rPr>
          <w:rFonts w:eastAsiaTheme="minorEastAsia"/>
          <w:sz w:val="22"/>
          <w:szCs w:val="22"/>
          <w:lang w:val="en-US" w:eastAsia="zh-CN"/>
        </w:rPr>
        <w:t>following step</w:t>
      </w:r>
      <w:r w:rsidR="00774A8D">
        <w:rPr>
          <w:rFonts w:eastAsiaTheme="minorEastAsia"/>
          <w:sz w:val="22"/>
          <w:szCs w:val="22"/>
          <w:lang w:val="en-US" w:eastAsia="zh-CN"/>
        </w:rPr>
        <w:t>s</w:t>
      </w:r>
      <w:r w:rsidR="003F44C2">
        <w:rPr>
          <w:rFonts w:eastAsiaTheme="minorEastAsia"/>
          <w:sz w:val="22"/>
          <w:szCs w:val="22"/>
          <w:lang w:val="en-US" w:eastAsia="zh-CN"/>
        </w:rPr>
        <w:t>,</w:t>
      </w:r>
    </w:p>
    <w:p w14:paraId="493DE52A" w14:textId="74337C6E" w:rsidR="003F44C2" w:rsidRDefault="003F44C2" w:rsidP="003F44C2">
      <w:pPr>
        <w:pStyle w:val="B2"/>
        <w:numPr>
          <w:ilvl w:val="0"/>
          <w:numId w:val="33"/>
        </w:numPr>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w:t>
      </w:r>
      <w:r w:rsidR="0098783F">
        <w:rPr>
          <w:rFonts w:eastAsiaTheme="minorEastAsia"/>
          <w:sz w:val="22"/>
          <w:szCs w:val="22"/>
          <w:lang w:val="en-US" w:eastAsia="zh-CN"/>
        </w:rPr>
        <w:t xml:space="preserve">information </w:t>
      </w:r>
      <w:r w:rsidR="007B026C">
        <w:rPr>
          <w:rFonts w:eastAsiaTheme="minorEastAsia"/>
          <w:sz w:val="22"/>
          <w:szCs w:val="22"/>
          <w:lang w:val="en-US" w:eastAsia="zh-CN"/>
        </w:rPr>
        <w:t xml:space="preserve">required </w:t>
      </w:r>
      <w:r w:rsidR="0098783F">
        <w:rPr>
          <w:rFonts w:eastAsiaTheme="minorEastAsia"/>
          <w:sz w:val="22"/>
          <w:szCs w:val="22"/>
          <w:lang w:val="en-US" w:eastAsia="zh-CN"/>
        </w:rPr>
        <w:t xml:space="preserve">for </w:t>
      </w:r>
      <w:r w:rsidR="007B026C">
        <w:rPr>
          <w:rFonts w:eastAsiaTheme="minorEastAsia"/>
          <w:sz w:val="22"/>
          <w:szCs w:val="22"/>
          <w:lang w:val="en-US" w:eastAsia="zh-CN"/>
        </w:rPr>
        <w:t>the performance m</w:t>
      </w:r>
      <w:r w:rsidR="00BB0272">
        <w:rPr>
          <w:rFonts w:eastAsiaTheme="minorEastAsia"/>
          <w:sz w:val="22"/>
          <w:szCs w:val="22"/>
          <w:lang w:val="en-US" w:eastAsia="zh-CN"/>
        </w:rPr>
        <w:t>e</w:t>
      </w:r>
      <w:r w:rsidR="007B026C">
        <w:rPr>
          <w:rFonts w:eastAsiaTheme="minorEastAsia"/>
          <w:sz w:val="22"/>
          <w:szCs w:val="22"/>
          <w:lang w:val="en-US" w:eastAsia="zh-CN"/>
        </w:rPr>
        <w:t>tric calculation</w:t>
      </w:r>
      <w:r w:rsidR="0098783F">
        <w:rPr>
          <w:rFonts w:eastAsiaTheme="minorEastAsia"/>
          <w:sz w:val="22"/>
          <w:szCs w:val="22"/>
          <w:lang w:val="en-US" w:eastAsia="zh-CN"/>
        </w:rPr>
        <w:t xml:space="preserve"> may</w:t>
      </w:r>
      <w:r w:rsidR="00B925A3" w:rsidRPr="00A2435D">
        <w:rPr>
          <w:rFonts w:eastAsiaTheme="minorEastAsia"/>
          <w:sz w:val="22"/>
          <w:szCs w:val="22"/>
        </w:rPr>
        <w:t xml:space="preserve"> (or may not) </w:t>
      </w:r>
      <w:r w:rsidR="0098783F">
        <w:rPr>
          <w:rFonts w:eastAsiaTheme="minorEastAsia"/>
          <w:sz w:val="22"/>
          <w:szCs w:val="22"/>
          <w:lang w:val="en-US" w:eastAsia="zh-CN"/>
        </w:rPr>
        <w:t xml:space="preserve">be transmitted to other entities </w:t>
      </w:r>
      <w:r w:rsidR="007B026C">
        <w:rPr>
          <w:rFonts w:eastAsiaTheme="minorEastAsia"/>
          <w:sz w:val="22"/>
          <w:szCs w:val="22"/>
          <w:lang w:val="en-US" w:eastAsia="zh-CN"/>
        </w:rPr>
        <w:t>calculating that metric.</w:t>
      </w:r>
    </w:p>
    <w:p w14:paraId="772B3067" w14:textId="6B92B261" w:rsidR="0098783F" w:rsidRDefault="008E6B1A" w:rsidP="003F44C2">
      <w:pPr>
        <w:pStyle w:val="B2"/>
        <w:numPr>
          <w:ilvl w:val="0"/>
          <w:numId w:val="33"/>
        </w:numPr>
        <w:rPr>
          <w:rFonts w:eastAsiaTheme="minorEastAsia"/>
          <w:sz w:val="22"/>
          <w:szCs w:val="22"/>
          <w:lang w:val="en-US" w:eastAsia="zh-CN"/>
        </w:rPr>
      </w:pPr>
      <w:r>
        <w:rPr>
          <w:rFonts w:eastAsiaTheme="minorEastAsia"/>
          <w:sz w:val="22"/>
          <w:szCs w:val="22"/>
          <w:lang w:val="en-US" w:eastAsia="zh-CN"/>
        </w:rPr>
        <w:t>Performance metrics are calculated</w:t>
      </w:r>
      <w:r w:rsidR="007B026C">
        <w:rPr>
          <w:rFonts w:eastAsiaTheme="minorEastAsia"/>
          <w:sz w:val="22"/>
          <w:szCs w:val="22"/>
          <w:lang w:val="en-US" w:eastAsia="zh-CN"/>
        </w:rPr>
        <w:t xml:space="preserve"> by the e</w:t>
      </w:r>
      <w:r w:rsidR="007B026C" w:rsidRPr="008937A7">
        <w:rPr>
          <w:rFonts w:ascii="Times" w:eastAsiaTheme="minorEastAsia" w:hAnsi="Times" w:cs="Times"/>
          <w:color w:val="000000" w:themeColor="text1"/>
          <w:kern w:val="24"/>
          <w:sz w:val="22"/>
          <w:szCs w:val="22"/>
          <w:lang w:val="en-US" w:eastAsia="zh-CN"/>
        </w:rPr>
        <w:t>ntity to derive monitoring metric</w:t>
      </w:r>
      <w:r>
        <w:rPr>
          <w:rFonts w:eastAsiaTheme="minorEastAsia"/>
          <w:sz w:val="22"/>
          <w:szCs w:val="22"/>
          <w:lang w:val="en-US" w:eastAsia="zh-CN"/>
        </w:rPr>
        <w:t xml:space="preserve">. </w:t>
      </w:r>
      <w:r w:rsidR="007012F9">
        <w:rPr>
          <w:rFonts w:eastAsiaTheme="minorEastAsia"/>
          <w:sz w:val="22"/>
          <w:szCs w:val="22"/>
          <w:lang w:val="en-US" w:eastAsia="zh-CN"/>
        </w:rPr>
        <w:t>After obtaining the performance metrics, t</w:t>
      </w:r>
      <w:r>
        <w:rPr>
          <w:rFonts w:eastAsiaTheme="minorEastAsia"/>
          <w:sz w:val="22"/>
          <w:szCs w:val="22"/>
          <w:lang w:val="en-US" w:eastAsia="zh-CN"/>
        </w:rPr>
        <w:t xml:space="preserve">he performance metrics may (or may not) be </w:t>
      </w:r>
      <w:r w:rsidR="00D0710A">
        <w:rPr>
          <w:rFonts w:eastAsiaTheme="minorEastAsia"/>
          <w:sz w:val="22"/>
          <w:szCs w:val="22"/>
          <w:lang w:val="en-US" w:eastAsia="zh-CN"/>
        </w:rPr>
        <w:t>evaluated</w:t>
      </w:r>
      <w:r>
        <w:rPr>
          <w:rFonts w:eastAsiaTheme="minorEastAsia"/>
          <w:sz w:val="22"/>
          <w:szCs w:val="22"/>
          <w:lang w:val="en-US" w:eastAsia="zh-CN"/>
        </w:rPr>
        <w:t xml:space="preserve">, e.g., </w:t>
      </w:r>
      <w:r w:rsidR="006126E4">
        <w:rPr>
          <w:rFonts w:eastAsiaTheme="minorEastAsia"/>
          <w:sz w:val="22"/>
          <w:szCs w:val="22"/>
          <w:lang w:val="en-US" w:eastAsia="zh-CN"/>
        </w:rPr>
        <w:t xml:space="preserve">by </w:t>
      </w:r>
      <w:r>
        <w:rPr>
          <w:rFonts w:eastAsiaTheme="minorEastAsia"/>
          <w:sz w:val="22"/>
          <w:szCs w:val="22"/>
          <w:lang w:val="en-US" w:eastAsia="zh-CN"/>
        </w:rPr>
        <w:t>comparison with certain thresholds</w:t>
      </w:r>
      <w:r w:rsidR="007B026C">
        <w:rPr>
          <w:rFonts w:eastAsiaTheme="minorEastAsia"/>
          <w:sz w:val="22"/>
          <w:szCs w:val="22"/>
          <w:lang w:val="en-US" w:eastAsia="zh-CN"/>
        </w:rPr>
        <w:t>.</w:t>
      </w:r>
    </w:p>
    <w:p w14:paraId="34950DC8" w14:textId="75D22307" w:rsidR="009C16C7" w:rsidRDefault="009C16C7" w:rsidP="003F44C2">
      <w:pPr>
        <w:pStyle w:val="B2"/>
        <w:numPr>
          <w:ilvl w:val="0"/>
          <w:numId w:val="33"/>
        </w:numPr>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w:t>
      </w:r>
      <w:r w:rsidR="00D8241B">
        <w:rPr>
          <w:rFonts w:eastAsiaTheme="minorEastAsia"/>
          <w:sz w:val="22"/>
          <w:szCs w:val="22"/>
          <w:lang w:val="en-US" w:eastAsia="zh-CN"/>
        </w:rPr>
        <w:t xml:space="preserve">metrics </w:t>
      </w:r>
      <w:r w:rsidR="008E6B1A">
        <w:rPr>
          <w:rFonts w:eastAsiaTheme="minorEastAsia"/>
          <w:sz w:val="22"/>
          <w:szCs w:val="22"/>
          <w:lang w:val="en-US" w:eastAsia="zh-CN"/>
        </w:rPr>
        <w:t xml:space="preserve">or </w:t>
      </w:r>
      <w:r w:rsidR="00763441">
        <w:rPr>
          <w:rFonts w:eastAsiaTheme="minorEastAsia"/>
          <w:sz w:val="22"/>
          <w:szCs w:val="22"/>
          <w:lang w:val="en-US" w:eastAsia="zh-CN"/>
        </w:rPr>
        <w:t>the comparison information may</w:t>
      </w:r>
      <w:r w:rsidR="00801ECE">
        <w:rPr>
          <w:rFonts w:eastAsiaTheme="minorEastAsia"/>
          <w:sz w:val="22"/>
          <w:szCs w:val="22"/>
          <w:lang w:val="en-US" w:eastAsia="zh-CN"/>
        </w:rPr>
        <w:t xml:space="preserve"> </w:t>
      </w:r>
      <w:r w:rsidR="00FD6DCB" w:rsidRPr="00A2435D">
        <w:rPr>
          <w:rFonts w:eastAsiaTheme="minorEastAsia"/>
          <w:sz w:val="22"/>
          <w:szCs w:val="22"/>
        </w:rPr>
        <w:t xml:space="preserve">(or may not) </w:t>
      </w:r>
      <w:r w:rsidR="00763441">
        <w:rPr>
          <w:rFonts w:eastAsiaTheme="minorEastAsia"/>
          <w:sz w:val="22"/>
          <w:szCs w:val="22"/>
          <w:lang w:val="en-US" w:eastAsia="zh-CN"/>
        </w:rPr>
        <w:t>be reported to the entity which makes decision of upcoming operation</w:t>
      </w:r>
      <w:r w:rsidR="007B026C">
        <w:rPr>
          <w:rFonts w:eastAsiaTheme="minorEastAsia"/>
          <w:sz w:val="22"/>
          <w:szCs w:val="22"/>
          <w:lang w:val="en-US" w:eastAsia="zh-CN"/>
        </w:rPr>
        <w:t>.</w:t>
      </w:r>
    </w:p>
    <w:p w14:paraId="21B374C0" w14:textId="3B55C846" w:rsidR="00D8241B" w:rsidRDefault="007B026C">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The</w:t>
      </w:r>
      <w:r w:rsidR="00314D3C">
        <w:rPr>
          <w:rFonts w:eastAsiaTheme="minorEastAsia"/>
          <w:sz w:val="22"/>
          <w:szCs w:val="22"/>
          <w:lang w:val="en-US" w:eastAsia="zh-CN"/>
        </w:rPr>
        <w:t xml:space="preserve"> decision </w:t>
      </w:r>
      <w:r>
        <w:rPr>
          <w:rFonts w:eastAsiaTheme="minorEastAsia"/>
          <w:sz w:val="22"/>
          <w:szCs w:val="22"/>
          <w:lang w:val="en-US" w:eastAsia="zh-CN"/>
        </w:rPr>
        <w:t xml:space="preserve">of upcoming operation </w:t>
      </w:r>
      <w:r w:rsidR="00774A8D">
        <w:rPr>
          <w:rFonts w:eastAsiaTheme="minorEastAsia"/>
          <w:sz w:val="22"/>
          <w:szCs w:val="22"/>
          <w:lang w:val="en-US" w:eastAsia="zh-CN"/>
        </w:rPr>
        <w:t xml:space="preserve">may </w:t>
      </w:r>
      <w:r w:rsidR="00774A8D" w:rsidRPr="00A2435D">
        <w:rPr>
          <w:rFonts w:eastAsiaTheme="minorEastAsia"/>
          <w:sz w:val="22"/>
          <w:szCs w:val="22"/>
        </w:rPr>
        <w:t xml:space="preserve">(or may not) </w:t>
      </w:r>
      <w:r w:rsidR="00774A8D">
        <w:rPr>
          <w:rFonts w:eastAsiaTheme="minorEastAsia"/>
          <w:sz w:val="22"/>
          <w:szCs w:val="22"/>
          <w:lang w:val="en-US" w:eastAsia="zh-CN"/>
        </w:rPr>
        <w:t>be</w:t>
      </w:r>
      <w:r w:rsidR="00763441">
        <w:rPr>
          <w:rFonts w:eastAsiaTheme="minorEastAsia"/>
          <w:sz w:val="22"/>
          <w:szCs w:val="22"/>
          <w:lang w:val="en-US" w:eastAsia="zh-CN"/>
        </w:rPr>
        <w:t xml:space="preserve"> indicated</w:t>
      </w:r>
      <w:r w:rsidR="006126E4">
        <w:rPr>
          <w:rFonts w:eastAsiaTheme="minorEastAsia"/>
          <w:sz w:val="22"/>
          <w:szCs w:val="22"/>
          <w:lang w:val="en-US" w:eastAsia="zh-CN"/>
        </w:rPr>
        <w:t>.</w:t>
      </w:r>
    </w:p>
    <w:p w14:paraId="593DD444" w14:textId="01E7F6FD" w:rsidR="00392238" w:rsidRPr="008D253E" w:rsidRDefault="00BC6A22" w:rsidP="00D51E28">
      <w:pPr>
        <w:pStyle w:val="B2"/>
        <w:ind w:left="0" w:firstLine="0"/>
        <w:jc w:val="both"/>
        <w:rPr>
          <w:rFonts w:eastAsiaTheme="minorEastAsia"/>
          <w:sz w:val="22"/>
          <w:szCs w:val="22"/>
          <w:lang w:eastAsia="en-US"/>
        </w:rPr>
      </w:pPr>
      <w:r>
        <w:rPr>
          <w:rFonts w:eastAsiaTheme="minorEastAsia"/>
          <w:sz w:val="22"/>
          <w:szCs w:val="22"/>
          <w:lang w:val="en-US" w:eastAsia="zh-CN"/>
        </w:rPr>
        <w:t xml:space="preserve">Regarding the specification impact of </w:t>
      </w:r>
      <w:r w:rsidR="006F3311">
        <w:rPr>
          <w:rFonts w:eastAsiaTheme="minorEastAsia"/>
          <w:sz w:val="22"/>
          <w:szCs w:val="22"/>
          <w:lang w:val="en-US" w:eastAsia="zh-CN"/>
        </w:rPr>
        <w:t>performance</w:t>
      </w:r>
      <w:r>
        <w:rPr>
          <w:rFonts w:eastAsiaTheme="minorEastAsia"/>
          <w:sz w:val="22"/>
          <w:szCs w:val="22"/>
          <w:lang w:val="en-US" w:eastAsia="zh-CN"/>
        </w:rPr>
        <w:t xml:space="preserve"> monitoring, </w:t>
      </w:r>
      <w:r w:rsidR="00474522">
        <w:rPr>
          <w:rFonts w:eastAsiaTheme="minorEastAsia"/>
          <w:sz w:val="22"/>
          <w:szCs w:val="22"/>
          <w:lang w:val="en-US" w:eastAsia="zh-CN"/>
        </w:rPr>
        <w:t>a</w:t>
      </w:r>
      <w:r w:rsidR="006C42ED">
        <w:rPr>
          <w:rFonts w:eastAsiaTheme="minorEastAsia"/>
          <w:sz w:val="22"/>
          <w:szCs w:val="22"/>
          <w:lang w:val="en-US" w:eastAsia="zh-CN"/>
        </w:rPr>
        <w:t>ccording to</w:t>
      </w:r>
      <w:r w:rsidR="00477017">
        <w:rPr>
          <w:rFonts w:eastAsiaTheme="minorEastAsia"/>
          <w:sz w:val="22"/>
          <w:szCs w:val="22"/>
          <w:lang w:val="en-US" w:eastAsia="zh-CN"/>
        </w:rPr>
        <w:t xml:space="preserve"> the agreement</w:t>
      </w:r>
      <w:r w:rsidR="005E2438">
        <w:rPr>
          <w:rFonts w:eastAsiaTheme="minorEastAsia"/>
          <w:sz w:val="22"/>
          <w:szCs w:val="22"/>
          <w:lang w:val="en-US" w:eastAsia="zh-CN"/>
        </w:rPr>
        <w:t xml:space="preserve"> </w:t>
      </w:r>
      <w:r w:rsidR="00474522">
        <w:rPr>
          <w:rFonts w:eastAsiaTheme="minorEastAsia"/>
          <w:sz w:val="22"/>
          <w:szCs w:val="22"/>
          <w:lang w:val="en-US" w:eastAsia="zh-CN"/>
        </w:rPr>
        <w:t xml:space="preserve">of </w:t>
      </w:r>
      <w:r w:rsidR="005E2438">
        <w:rPr>
          <w:rFonts w:eastAsiaTheme="minorEastAsia"/>
          <w:sz w:val="22"/>
          <w:szCs w:val="22"/>
          <w:lang w:val="en-US" w:eastAsia="zh-CN"/>
        </w:rPr>
        <w:t>previous meeting</w:t>
      </w:r>
      <w:r w:rsidR="00477017">
        <w:rPr>
          <w:rFonts w:eastAsiaTheme="minorEastAsia"/>
          <w:sz w:val="22"/>
          <w:szCs w:val="22"/>
          <w:lang w:val="en-US" w:eastAsia="zh-CN"/>
        </w:rPr>
        <w:t xml:space="preserve">, </w:t>
      </w:r>
      <w:r w:rsidR="00CC5068">
        <w:rPr>
          <w:rFonts w:eastAsiaTheme="minorEastAsia"/>
          <w:sz w:val="22"/>
          <w:szCs w:val="22"/>
          <w:lang w:val="en-US" w:eastAsia="zh-CN"/>
        </w:rPr>
        <w:t xml:space="preserve">for </w:t>
      </w:r>
      <w:r w:rsidR="004070C0">
        <w:rPr>
          <w:rFonts w:eastAsiaTheme="minorEastAsia"/>
          <w:sz w:val="22"/>
          <w:szCs w:val="22"/>
          <w:lang w:val="en-US" w:eastAsia="zh-CN"/>
        </w:rPr>
        <w:t xml:space="preserve">the entity which </w:t>
      </w:r>
      <w:r w:rsidR="00474522" w:rsidRPr="00112CC1">
        <w:rPr>
          <w:rFonts w:ascii="Times" w:eastAsiaTheme="minorEastAsia" w:hAnsi="Times" w:cs="Times"/>
          <w:color w:val="000000" w:themeColor="text1"/>
          <w:kern w:val="24"/>
          <w:sz w:val="22"/>
          <w:szCs w:val="22"/>
          <w:lang w:eastAsia="zh-CN"/>
        </w:rPr>
        <w:t>derive</w:t>
      </w:r>
      <w:r w:rsidR="00474522">
        <w:rPr>
          <w:rFonts w:ascii="Times" w:eastAsiaTheme="minorEastAsia" w:hAnsi="Times" w:cs="Times"/>
          <w:color w:val="000000" w:themeColor="text1"/>
          <w:kern w:val="24"/>
          <w:sz w:val="22"/>
          <w:szCs w:val="22"/>
          <w:lang w:eastAsia="zh-CN"/>
        </w:rPr>
        <w:t>s</w:t>
      </w:r>
      <w:r w:rsidR="00474522" w:rsidRPr="00112CC1">
        <w:rPr>
          <w:rFonts w:ascii="Times" w:eastAsiaTheme="minorEastAsia" w:hAnsi="Times" w:cs="Times"/>
          <w:color w:val="000000" w:themeColor="text1"/>
          <w:kern w:val="24"/>
          <w:sz w:val="22"/>
          <w:szCs w:val="22"/>
          <w:lang w:eastAsia="zh-CN"/>
        </w:rPr>
        <w:t xml:space="preserve"> monitoring </w:t>
      </w:r>
      <w:proofErr w:type="gramStart"/>
      <w:r w:rsidR="00474522" w:rsidRPr="00112CC1">
        <w:rPr>
          <w:rFonts w:ascii="Times" w:eastAsiaTheme="minorEastAsia" w:hAnsi="Times" w:cs="Times"/>
          <w:color w:val="000000" w:themeColor="text1"/>
          <w:kern w:val="24"/>
          <w:sz w:val="22"/>
          <w:szCs w:val="22"/>
          <w:lang w:eastAsia="zh-CN"/>
        </w:rPr>
        <w:t>metric</w:t>
      </w:r>
      <w:r w:rsidR="00474522" w:rsidDel="00474522">
        <w:rPr>
          <w:rFonts w:eastAsiaTheme="minorEastAsia"/>
          <w:sz w:val="22"/>
          <w:szCs w:val="22"/>
          <w:lang w:val="en-US" w:eastAsia="zh-CN"/>
        </w:rPr>
        <w:t xml:space="preserve"> </w:t>
      </w:r>
      <w:r w:rsidR="00CC5068">
        <w:rPr>
          <w:rFonts w:eastAsiaTheme="minorEastAsia"/>
          <w:sz w:val="22"/>
          <w:szCs w:val="22"/>
          <w:lang w:val="en-US" w:eastAsia="zh-CN"/>
        </w:rPr>
        <w:t>,</w:t>
      </w:r>
      <w:proofErr w:type="gramEnd"/>
      <w:r w:rsidR="00CC5068">
        <w:rPr>
          <w:rFonts w:eastAsiaTheme="minorEastAsia"/>
          <w:sz w:val="22"/>
          <w:szCs w:val="22"/>
          <w:lang w:val="en-US" w:eastAsia="zh-CN"/>
        </w:rPr>
        <w:t xml:space="preserve"> for </w:t>
      </w:r>
      <w:r w:rsidR="004070C0">
        <w:rPr>
          <w:rFonts w:eastAsiaTheme="minorEastAsia"/>
          <w:sz w:val="22"/>
          <w:szCs w:val="22"/>
          <w:lang w:val="en-US" w:eastAsia="zh-CN"/>
        </w:rPr>
        <w:t>case</w:t>
      </w:r>
      <w:r w:rsidR="009A50E7">
        <w:rPr>
          <w:rFonts w:eastAsiaTheme="minorEastAsia"/>
          <w:sz w:val="22"/>
          <w:szCs w:val="22"/>
          <w:lang w:val="en-US" w:eastAsia="zh-CN"/>
        </w:rPr>
        <w:t xml:space="preserve"> </w:t>
      </w:r>
      <w:r w:rsidR="004070C0">
        <w:rPr>
          <w:rFonts w:eastAsiaTheme="minorEastAsia"/>
          <w:sz w:val="22"/>
          <w:szCs w:val="22"/>
          <w:lang w:val="en-US" w:eastAsia="zh-CN"/>
        </w:rPr>
        <w:t xml:space="preserve">1 and 2a, at least </w:t>
      </w:r>
      <w:r w:rsidR="00474522">
        <w:rPr>
          <w:rFonts w:eastAsiaTheme="minorEastAsia"/>
          <w:sz w:val="22"/>
          <w:szCs w:val="22"/>
          <w:lang w:val="en-US" w:eastAsia="zh-CN"/>
        </w:rPr>
        <w:t xml:space="preserve">UE </w:t>
      </w:r>
      <w:r w:rsidR="004070C0">
        <w:rPr>
          <w:rFonts w:eastAsiaTheme="minorEastAsia"/>
          <w:sz w:val="22"/>
          <w:szCs w:val="22"/>
          <w:lang w:val="en-US" w:eastAsia="zh-CN"/>
        </w:rPr>
        <w:t>is considered; for case</w:t>
      </w:r>
      <w:r w:rsidR="009A50E7">
        <w:rPr>
          <w:rFonts w:eastAsiaTheme="minorEastAsia"/>
          <w:sz w:val="22"/>
          <w:szCs w:val="22"/>
          <w:lang w:val="en-US" w:eastAsia="zh-CN"/>
        </w:rPr>
        <w:t xml:space="preserve"> 2b and 3b, at least LMF is considered; for case 3a, at least</w:t>
      </w:r>
      <w:r w:rsidR="00474522">
        <w:rPr>
          <w:rFonts w:eastAsiaTheme="minorEastAsia"/>
          <w:sz w:val="22"/>
          <w:szCs w:val="22"/>
          <w:lang w:val="en-US" w:eastAsia="zh-CN"/>
        </w:rPr>
        <w:t xml:space="preserve"> </w:t>
      </w:r>
      <w:proofErr w:type="spellStart"/>
      <w:r w:rsidR="00474522">
        <w:rPr>
          <w:rFonts w:eastAsiaTheme="minorEastAsia"/>
          <w:sz w:val="22"/>
          <w:szCs w:val="22"/>
          <w:lang w:val="en-US" w:eastAsia="zh-CN"/>
        </w:rPr>
        <w:t>gNB</w:t>
      </w:r>
      <w:proofErr w:type="spellEnd"/>
      <w:r w:rsidR="00D17D25">
        <w:rPr>
          <w:rFonts w:eastAsiaTheme="minorEastAsia"/>
          <w:sz w:val="22"/>
          <w:szCs w:val="22"/>
          <w:lang w:val="en-US" w:eastAsia="zh-CN"/>
        </w:rPr>
        <w:t xml:space="preserve"> is considered. </w:t>
      </w:r>
      <w:r w:rsidR="003E38F4">
        <w:rPr>
          <w:rFonts w:eastAsiaTheme="minorEastAsia"/>
          <w:sz w:val="22"/>
          <w:szCs w:val="22"/>
          <w:lang w:val="en-US" w:eastAsia="zh-CN"/>
        </w:rPr>
        <w:t xml:space="preserve">Thus, </w:t>
      </w:r>
      <w:r w:rsidR="002D3CBE">
        <w:rPr>
          <w:rFonts w:eastAsiaTheme="minorEastAsia"/>
          <w:sz w:val="22"/>
          <w:szCs w:val="22"/>
          <w:lang w:val="en-US" w:eastAsia="zh-CN"/>
        </w:rPr>
        <w:t>there</w:t>
      </w:r>
      <w:r w:rsidR="00BB0272">
        <w:rPr>
          <w:rFonts w:eastAsiaTheme="minorEastAsia"/>
          <w:sz w:val="22"/>
          <w:szCs w:val="22"/>
          <w:lang w:val="en-US" w:eastAsia="zh-CN"/>
        </w:rPr>
        <w:t xml:space="preserve"> i</w:t>
      </w:r>
      <w:r w:rsidR="002D3CBE">
        <w:rPr>
          <w:rFonts w:eastAsiaTheme="minorEastAsia"/>
          <w:sz w:val="22"/>
          <w:szCs w:val="22"/>
          <w:lang w:val="en-US" w:eastAsia="zh-CN"/>
        </w:rPr>
        <w:t xml:space="preserve">s </w:t>
      </w:r>
      <w:r w:rsidR="004D5477">
        <w:rPr>
          <w:rFonts w:eastAsiaTheme="minorEastAsia"/>
          <w:sz w:val="22"/>
          <w:szCs w:val="22"/>
          <w:lang w:val="en-US" w:eastAsia="zh-CN"/>
        </w:rPr>
        <w:t xml:space="preserve">no specification impact for </w:t>
      </w:r>
      <w:r w:rsidR="00AD0ADC">
        <w:rPr>
          <w:rFonts w:eastAsiaTheme="minorEastAsia"/>
          <w:sz w:val="22"/>
          <w:szCs w:val="22"/>
          <w:lang w:val="en-US" w:eastAsia="zh-CN"/>
        </w:rPr>
        <w:t xml:space="preserve">each case in the procedure of </w:t>
      </w:r>
      <w:r w:rsidR="008D295C">
        <w:rPr>
          <w:rFonts w:eastAsiaTheme="minorEastAsia"/>
          <w:sz w:val="22"/>
          <w:szCs w:val="22"/>
          <w:lang w:val="en-US" w:eastAsia="zh-CN"/>
        </w:rPr>
        <w:t>monitoring</w:t>
      </w:r>
      <w:r w:rsidR="00F66975">
        <w:rPr>
          <w:rFonts w:eastAsiaTheme="minorEastAsia"/>
          <w:sz w:val="22"/>
          <w:szCs w:val="22"/>
          <w:lang w:val="en-US" w:eastAsia="zh-CN"/>
        </w:rPr>
        <w:t xml:space="preserve"> metrics calculation. </w:t>
      </w:r>
    </w:p>
    <w:p w14:paraId="23EE9E82" w14:textId="3AFB049A" w:rsidR="00D42DF5" w:rsidRDefault="00D42DF5" w:rsidP="00D42DF5">
      <w:pPr>
        <w:pStyle w:val="B2"/>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lastRenderedPageBreak/>
        <w:t xml:space="preserve">After the performance metric calculation, the UE-network interaction, i.e., </w:t>
      </w:r>
      <w:r w:rsidRPr="008937A7">
        <w:rPr>
          <w:rFonts w:ascii="Times" w:eastAsiaTheme="minorEastAsia" w:hAnsi="Times" w:cs="Times"/>
          <w:color w:val="000000" w:themeColor="text1"/>
          <w:kern w:val="24"/>
          <w:sz w:val="22"/>
          <w:szCs w:val="22"/>
          <w:lang w:val="en-US" w:eastAsia="zh-CN"/>
        </w:rPr>
        <w:t>report</w:t>
      </w:r>
      <w:r>
        <w:rPr>
          <w:rFonts w:ascii="Times" w:eastAsiaTheme="minorEastAsia" w:hAnsi="Times" w:cs="Times"/>
          <w:color w:val="000000" w:themeColor="text1"/>
          <w:kern w:val="24"/>
          <w:sz w:val="22"/>
          <w:szCs w:val="22"/>
          <w:lang w:val="en-US" w:eastAsia="zh-CN"/>
        </w:rPr>
        <w:t>ing</w:t>
      </w:r>
      <w:r w:rsidRPr="008937A7">
        <w:rPr>
          <w:rFonts w:ascii="Times" w:eastAsiaTheme="minorEastAsia" w:hAnsi="Times" w:cs="Times"/>
          <w:color w:val="000000" w:themeColor="text1"/>
          <w:kern w:val="24"/>
          <w:sz w:val="22"/>
          <w:szCs w:val="22"/>
          <w:lang w:val="en-US" w:eastAsia="zh-CN"/>
        </w:rPr>
        <w:t xml:space="preserve"> the calculated metric and/or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 xml:space="preserve">n, should be considered. </w:t>
      </w:r>
    </w:p>
    <w:p w14:paraId="60383BE8" w14:textId="4A78F32F" w:rsidR="00F0322B" w:rsidRDefault="003A02F2" w:rsidP="00D42DF5">
      <w:pPr>
        <w:pStyle w:val="B2"/>
        <w:ind w:left="0" w:firstLine="0"/>
        <w:jc w:val="both"/>
        <w:rPr>
          <w:rFonts w:ascii="Times" w:eastAsiaTheme="minorEastAsia" w:hAnsi="Times" w:cs="Times"/>
          <w:color w:val="000000" w:themeColor="text1"/>
          <w:kern w:val="24"/>
          <w:sz w:val="22"/>
          <w:szCs w:val="22"/>
          <w:lang w:val="en-US" w:eastAsia="zh-CN"/>
        </w:rPr>
      </w:pPr>
      <w:r w:rsidRPr="003A02F2">
        <w:rPr>
          <w:rFonts w:ascii="Times" w:eastAsiaTheme="minorEastAsia" w:hAnsi="Times" w:cs="Times" w:hint="eastAsia"/>
          <w:color w:val="000000" w:themeColor="text1"/>
          <w:kern w:val="24"/>
          <w:sz w:val="22"/>
          <w:szCs w:val="22"/>
          <w:lang w:val="en-US" w:eastAsia="zh-CN"/>
        </w:rPr>
        <w:t xml:space="preserve">As the positioning method is determined by LMF in the current framework, </w:t>
      </w:r>
      <w:r w:rsidR="00053EAB">
        <w:rPr>
          <w:rFonts w:ascii="Times" w:eastAsiaTheme="minorEastAsia" w:hAnsi="Times" w:cs="Times"/>
          <w:color w:val="000000" w:themeColor="text1"/>
          <w:kern w:val="24"/>
          <w:sz w:val="22"/>
          <w:szCs w:val="22"/>
          <w:lang w:val="en-US" w:eastAsia="zh-CN"/>
        </w:rPr>
        <w:t xml:space="preserve">at least </w:t>
      </w:r>
      <w:r w:rsidRPr="003A02F2">
        <w:rPr>
          <w:rFonts w:ascii="Times" w:eastAsiaTheme="minorEastAsia" w:hAnsi="Times" w:cs="Times" w:hint="eastAsia"/>
          <w:color w:val="000000" w:themeColor="text1"/>
          <w:kern w:val="24"/>
          <w:sz w:val="22"/>
          <w:szCs w:val="22"/>
          <w:lang w:val="en-US" w:eastAsia="zh-CN"/>
        </w:rPr>
        <w:t xml:space="preserve">LMF </w:t>
      </w:r>
      <w:r w:rsidR="00053EAB">
        <w:rPr>
          <w:rFonts w:ascii="Times" w:eastAsiaTheme="minorEastAsia" w:hAnsi="Times" w:cs="Times"/>
          <w:color w:val="000000" w:themeColor="text1"/>
          <w:kern w:val="24"/>
          <w:sz w:val="22"/>
          <w:szCs w:val="22"/>
          <w:lang w:val="en-US" w:eastAsia="zh-CN"/>
        </w:rPr>
        <w:t>as the entity</w:t>
      </w:r>
      <w:r w:rsidRPr="003A02F2">
        <w:rPr>
          <w:rFonts w:ascii="Times" w:eastAsiaTheme="minorEastAsia" w:hAnsi="Times" w:cs="Times" w:hint="eastAsia"/>
          <w:color w:val="000000" w:themeColor="text1"/>
          <w:kern w:val="24"/>
          <w:sz w:val="22"/>
          <w:szCs w:val="22"/>
          <w:lang w:val="en-US" w:eastAsia="zh-CN"/>
        </w:rPr>
        <w:t xml:space="preserve"> to make decision for upcoming operations</w:t>
      </w:r>
      <w:r w:rsidR="00DD3F71">
        <w:rPr>
          <w:rFonts w:ascii="Times" w:eastAsiaTheme="minorEastAsia" w:hAnsi="Times" w:cs="Times"/>
          <w:color w:val="000000" w:themeColor="text1"/>
          <w:kern w:val="24"/>
          <w:sz w:val="22"/>
          <w:szCs w:val="22"/>
          <w:lang w:val="en-US" w:eastAsia="zh-CN"/>
        </w:rPr>
        <w:t xml:space="preserve"> (e.g., model/functionality </w:t>
      </w:r>
      <w:r w:rsidR="00DD3F71" w:rsidRPr="00BF5BAC">
        <w:rPr>
          <w:rFonts w:eastAsiaTheme="minorEastAsia"/>
          <w:sz w:val="22"/>
          <w:szCs w:val="22"/>
          <w:lang w:val="en-US"/>
        </w:rPr>
        <w:t>activation/deactivation</w:t>
      </w:r>
      <w:r w:rsidR="00DD3F71">
        <w:rPr>
          <w:rFonts w:eastAsiaTheme="minorEastAsia"/>
          <w:sz w:val="22"/>
          <w:szCs w:val="22"/>
          <w:lang w:val="en-US"/>
        </w:rPr>
        <w:t>/</w:t>
      </w:r>
      <w:r w:rsidR="00DD3F71" w:rsidRPr="00BF5BAC">
        <w:rPr>
          <w:rFonts w:eastAsiaTheme="minorEastAsia"/>
          <w:sz w:val="22"/>
          <w:szCs w:val="22"/>
          <w:lang w:val="en-US"/>
        </w:rPr>
        <w:t>switching/selection</w:t>
      </w:r>
      <w:r w:rsidR="00DD3F71">
        <w:rPr>
          <w:rFonts w:eastAsiaTheme="minorEastAsia"/>
          <w:sz w:val="22"/>
          <w:szCs w:val="22"/>
          <w:lang w:val="en-US"/>
        </w:rPr>
        <w:t xml:space="preserve">/fallback operation, etc.) </w:t>
      </w:r>
      <w:r w:rsidRPr="003A02F2">
        <w:rPr>
          <w:rFonts w:ascii="Times" w:eastAsiaTheme="minorEastAsia" w:hAnsi="Times" w:cs="Times" w:hint="eastAsia"/>
          <w:color w:val="000000" w:themeColor="text1"/>
          <w:kern w:val="24"/>
          <w:sz w:val="22"/>
          <w:szCs w:val="22"/>
          <w:lang w:val="en-US" w:eastAsia="zh-CN"/>
        </w:rPr>
        <w:t>at the functionality scale or model scale</w:t>
      </w:r>
      <w:r w:rsidR="00053EAB">
        <w:rPr>
          <w:rFonts w:ascii="Times" w:eastAsiaTheme="minorEastAsia" w:hAnsi="Times" w:cs="Times"/>
          <w:color w:val="000000" w:themeColor="text1"/>
          <w:kern w:val="24"/>
          <w:sz w:val="22"/>
          <w:szCs w:val="22"/>
          <w:lang w:val="en-US" w:eastAsia="zh-CN"/>
        </w:rPr>
        <w:t xml:space="preserve"> should be considered</w:t>
      </w:r>
      <w:r w:rsidR="00210005">
        <w:rPr>
          <w:rFonts w:ascii="Times" w:eastAsiaTheme="minorEastAsia" w:hAnsi="Times" w:cs="Times"/>
          <w:color w:val="000000" w:themeColor="text1"/>
          <w:kern w:val="24"/>
          <w:sz w:val="22"/>
          <w:szCs w:val="22"/>
          <w:lang w:val="en-US" w:eastAsia="zh-CN"/>
        </w:rPr>
        <w:t xml:space="preserve">. </w:t>
      </w:r>
      <w:r w:rsidR="008102B0">
        <w:rPr>
          <w:rFonts w:ascii="Times" w:eastAsiaTheme="minorEastAsia" w:hAnsi="Times" w:cs="Times"/>
          <w:color w:val="000000" w:themeColor="text1"/>
          <w:kern w:val="24"/>
          <w:sz w:val="22"/>
          <w:szCs w:val="22"/>
          <w:lang w:val="en-US" w:eastAsia="zh-CN"/>
        </w:rPr>
        <w:t>For case 2b and case 3b, since the performance metrics calculation is at LMF side, there is</w:t>
      </w:r>
      <w:r w:rsidR="001D63B7" w:rsidRPr="001D63B7">
        <w:rPr>
          <w:rFonts w:ascii="Times" w:eastAsiaTheme="minorEastAsia" w:hAnsi="Times" w:cs="Times" w:hint="eastAsia"/>
          <w:color w:val="000000" w:themeColor="text1"/>
          <w:kern w:val="24"/>
          <w:sz w:val="22"/>
          <w:szCs w:val="22"/>
          <w:lang w:val="en-US" w:eastAsia="zh-CN"/>
        </w:rPr>
        <w:t xml:space="preserve"> no spec</w:t>
      </w:r>
      <w:r w:rsidR="002D3CBE">
        <w:rPr>
          <w:rFonts w:ascii="Times" w:eastAsiaTheme="minorEastAsia" w:hAnsi="Times" w:cs="Times"/>
          <w:color w:val="000000" w:themeColor="text1"/>
          <w:kern w:val="24"/>
          <w:sz w:val="22"/>
          <w:szCs w:val="22"/>
          <w:lang w:val="en-US" w:eastAsia="zh-CN"/>
        </w:rPr>
        <w:t>ification</w:t>
      </w:r>
      <w:r w:rsidR="001D63B7" w:rsidRPr="001D63B7">
        <w:rPr>
          <w:rFonts w:ascii="Times" w:eastAsiaTheme="minorEastAsia" w:hAnsi="Times" w:cs="Times" w:hint="eastAsia"/>
          <w:color w:val="000000" w:themeColor="text1"/>
          <w:kern w:val="24"/>
          <w:sz w:val="22"/>
          <w:szCs w:val="22"/>
          <w:lang w:val="en-US" w:eastAsia="zh-CN"/>
        </w:rPr>
        <w:t xml:space="preserve"> impact required</w:t>
      </w:r>
      <w:r w:rsidR="008102B0">
        <w:rPr>
          <w:rFonts w:ascii="Times" w:eastAsiaTheme="minorEastAsia" w:hAnsi="Times" w:cs="Times"/>
          <w:color w:val="000000" w:themeColor="text1"/>
          <w:kern w:val="24"/>
          <w:sz w:val="22"/>
          <w:szCs w:val="22"/>
          <w:lang w:val="en-US" w:eastAsia="zh-CN"/>
        </w:rPr>
        <w:t xml:space="preserve"> </w:t>
      </w:r>
      <w:r w:rsidR="007761CB">
        <w:rPr>
          <w:rFonts w:ascii="Times" w:eastAsiaTheme="minorEastAsia" w:hAnsi="Times" w:cs="Times"/>
          <w:color w:val="000000" w:themeColor="text1"/>
          <w:kern w:val="24"/>
          <w:sz w:val="22"/>
          <w:szCs w:val="22"/>
          <w:lang w:val="en-US" w:eastAsia="zh-CN"/>
        </w:rPr>
        <w:t>for</w:t>
      </w:r>
      <w:r w:rsidR="00A10D06">
        <w:rPr>
          <w:rFonts w:ascii="Times" w:eastAsiaTheme="minorEastAsia" w:hAnsi="Times" w:cs="Times"/>
          <w:color w:val="000000" w:themeColor="text1"/>
          <w:kern w:val="24"/>
          <w:sz w:val="22"/>
          <w:szCs w:val="22"/>
          <w:lang w:val="en-US" w:eastAsia="zh-CN"/>
        </w:rPr>
        <w:t xml:space="preserve"> the signaling of the monitored results/comparison to</w:t>
      </w:r>
      <w:r w:rsidR="007761CB">
        <w:rPr>
          <w:rFonts w:ascii="Times" w:eastAsiaTheme="minorEastAsia" w:hAnsi="Times" w:cs="Times"/>
          <w:color w:val="000000" w:themeColor="text1"/>
          <w:kern w:val="24"/>
          <w:sz w:val="22"/>
          <w:szCs w:val="22"/>
          <w:lang w:val="en-US" w:eastAsia="zh-CN"/>
        </w:rPr>
        <w:t xml:space="preserve"> </w:t>
      </w:r>
      <w:r w:rsidR="00A10D06">
        <w:rPr>
          <w:rFonts w:ascii="Times" w:eastAsiaTheme="minorEastAsia" w:hAnsi="Times" w:cs="Times"/>
          <w:color w:val="000000" w:themeColor="text1"/>
          <w:kern w:val="24"/>
          <w:sz w:val="22"/>
          <w:szCs w:val="22"/>
          <w:lang w:val="en-US" w:eastAsia="zh-CN"/>
        </w:rPr>
        <w:t>LMF</w:t>
      </w:r>
      <w:r w:rsidR="001D63B7" w:rsidRPr="001D63B7">
        <w:rPr>
          <w:rFonts w:ascii="Times" w:eastAsiaTheme="minorEastAsia" w:hAnsi="Times" w:cs="Times" w:hint="eastAsia"/>
          <w:color w:val="000000" w:themeColor="text1"/>
          <w:kern w:val="24"/>
          <w:sz w:val="22"/>
          <w:szCs w:val="22"/>
          <w:lang w:val="en-US" w:eastAsia="zh-CN"/>
        </w:rPr>
        <w:t>.</w:t>
      </w:r>
      <w:r w:rsidR="00210005">
        <w:rPr>
          <w:rFonts w:ascii="Times" w:eastAsiaTheme="minorEastAsia" w:hAnsi="Times" w:cs="Times"/>
          <w:color w:val="000000" w:themeColor="text1"/>
          <w:kern w:val="24"/>
          <w:sz w:val="22"/>
          <w:szCs w:val="22"/>
          <w:lang w:val="en-US" w:eastAsia="zh-CN"/>
        </w:rPr>
        <w:t xml:space="preserve"> For case 3a, </w:t>
      </w:r>
      <w:r w:rsidR="00210005" w:rsidRPr="00213397">
        <w:rPr>
          <w:rFonts w:ascii="Times" w:eastAsiaTheme="minorEastAsia" w:hAnsi="Times" w:cs="Times" w:hint="eastAsia"/>
          <w:color w:val="000000" w:themeColor="text1"/>
          <w:kern w:val="24"/>
          <w:sz w:val="22"/>
          <w:szCs w:val="22"/>
          <w:lang w:val="en-US" w:eastAsia="zh-CN"/>
        </w:rPr>
        <w:t xml:space="preserve">the monitoring metric is calculated on </w:t>
      </w:r>
      <w:proofErr w:type="spellStart"/>
      <w:r w:rsidR="00210005">
        <w:rPr>
          <w:rFonts w:ascii="Times" w:eastAsiaTheme="minorEastAsia" w:hAnsi="Times" w:cs="Times"/>
          <w:color w:val="000000" w:themeColor="text1"/>
          <w:kern w:val="24"/>
          <w:sz w:val="22"/>
          <w:szCs w:val="22"/>
          <w:lang w:val="en-US" w:eastAsia="zh-CN"/>
        </w:rPr>
        <w:t>gNB</w:t>
      </w:r>
      <w:proofErr w:type="spellEnd"/>
      <w:r w:rsidR="00210005" w:rsidRPr="00213397">
        <w:rPr>
          <w:rFonts w:ascii="Times" w:eastAsiaTheme="minorEastAsia" w:hAnsi="Times" w:cs="Times" w:hint="eastAsia"/>
          <w:color w:val="000000" w:themeColor="text1"/>
          <w:kern w:val="24"/>
          <w:sz w:val="22"/>
          <w:szCs w:val="22"/>
          <w:lang w:val="en-US" w:eastAsia="zh-CN"/>
        </w:rPr>
        <w:t xml:space="preserve"> side</w:t>
      </w:r>
      <w:r w:rsidR="00210005">
        <w:rPr>
          <w:rFonts w:ascii="Times" w:eastAsiaTheme="minorEastAsia" w:hAnsi="Times" w:cs="Times"/>
          <w:color w:val="000000" w:themeColor="text1"/>
          <w:kern w:val="24"/>
          <w:sz w:val="22"/>
          <w:szCs w:val="22"/>
          <w:lang w:val="en-US" w:eastAsia="zh-CN"/>
        </w:rPr>
        <w:t>.</w:t>
      </w:r>
      <w:r w:rsidR="00C266DB">
        <w:rPr>
          <w:rFonts w:ascii="Times" w:eastAsiaTheme="minorEastAsia" w:hAnsi="Times" w:cs="Times"/>
          <w:color w:val="000000" w:themeColor="text1"/>
          <w:kern w:val="24"/>
          <w:sz w:val="22"/>
          <w:szCs w:val="22"/>
          <w:lang w:val="en-US" w:eastAsia="zh-CN"/>
        </w:rPr>
        <w:t xml:space="preserve"> If the decision is made by LMF, </w:t>
      </w:r>
      <w:r w:rsidR="002720B0">
        <w:rPr>
          <w:rFonts w:ascii="Times" w:eastAsiaTheme="minorEastAsia" w:hAnsi="Times" w:cs="Times"/>
          <w:color w:val="000000" w:themeColor="text1"/>
          <w:kern w:val="24"/>
          <w:sz w:val="22"/>
          <w:szCs w:val="22"/>
          <w:lang w:val="en-US" w:eastAsia="zh-CN"/>
        </w:rPr>
        <w:t xml:space="preserve">the calculated comparison information </w:t>
      </w:r>
      <w:r w:rsidR="00995DBE">
        <w:rPr>
          <w:rFonts w:ascii="Times" w:eastAsiaTheme="minorEastAsia" w:hAnsi="Times" w:cs="Times"/>
          <w:color w:val="000000" w:themeColor="text1"/>
          <w:kern w:val="24"/>
          <w:sz w:val="22"/>
          <w:szCs w:val="22"/>
          <w:lang w:val="en-US" w:eastAsia="zh-CN"/>
        </w:rPr>
        <w:t xml:space="preserve">should be reported </w:t>
      </w:r>
      <w:r w:rsidR="004F2022">
        <w:rPr>
          <w:rFonts w:ascii="Times" w:eastAsiaTheme="minorEastAsia" w:hAnsi="Times" w:cs="Times"/>
          <w:color w:val="000000" w:themeColor="text1"/>
          <w:kern w:val="24"/>
          <w:sz w:val="22"/>
          <w:szCs w:val="22"/>
          <w:lang w:val="en-US" w:eastAsia="zh-CN"/>
        </w:rPr>
        <w:t xml:space="preserve">to LMF by </w:t>
      </w:r>
      <w:proofErr w:type="spellStart"/>
      <w:proofErr w:type="gramStart"/>
      <w:r w:rsidR="004F2022">
        <w:rPr>
          <w:rFonts w:ascii="Times" w:eastAsiaTheme="minorEastAsia" w:hAnsi="Times" w:cs="Times"/>
          <w:color w:val="000000" w:themeColor="text1"/>
          <w:kern w:val="24"/>
          <w:sz w:val="22"/>
          <w:szCs w:val="22"/>
          <w:lang w:val="en-US" w:eastAsia="zh-CN"/>
        </w:rPr>
        <w:t>gNB</w:t>
      </w:r>
      <w:proofErr w:type="spellEnd"/>
      <w:proofErr w:type="gramEnd"/>
      <w:r w:rsidR="004F2022">
        <w:rPr>
          <w:rFonts w:ascii="Times" w:eastAsiaTheme="minorEastAsia" w:hAnsi="Times" w:cs="Times"/>
          <w:color w:val="000000" w:themeColor="text1"/>
          <w:kern w:val="24"/>
          <w:sz w:val="22"/>
          <w:szCs w:val="22"/>
          <w:lang w:val="en-US" w:eastAsia="zh-CN"/>
        </w:rPr>
        <w:t xml:space="preserve"> and the decision can be indicated to </w:t>
      </w:r>
      <w:proofErr w:type="spellStart"/>
      <w:r w:rsidR="004F2022">
        <w:rPr>
          <w:rFonts w:ascii="Times" w:eastAsiaTheme="minorEastAsia" w:hAnsi="Times" w:cs="Times"/>
          <w:color w:val="000000" w:themeColor="text1"/>
          <w:kern w:val="24"/>
          <w:sz w:val="22"/>
          <w:szCs w:val="22"/>
          <w:lang w:val="en-US" w:eastAsia="zh-CN"/>
        </w:rPr>
        <w:t>gNB</w:t>
      </w:r>
      <w:proofErr w:type="spellEnd"/>
      <w:r w:rsidR="004F2022">
        <w:rPr>
          <w:rFonts w:ascii="Times" w:eastAsiaTheme="minorEastAsia" w:hAnsi="Times" w:cs="Times"/>
          <w:color w:val="000000" w:themeColor="text1"/>
          <w:kern w:val="24"/>
          <w:sz w:val="22"/>
          <w:szCs w:val="22"/>
          <w:lang w:val="en-US" w:eastAsia="zh-CN"/>
        </w:rPr>
        <w:t xml:space="preserve"> by LMF</w:t>
      </w:r>
      <w:r w:rsidR="00F0322B">
        <w:rPr>
          <w:rFonts w:ascii="Times" w:eastAsiaTheme="minorEastAsia" w:hAnsi="Times" w:cs="Times"/>
          <w:color w:val="000000" w:themeColor="text1"/>
          <w:kern w:val="24"/>
          <w:sz w:val="22"/>
          <w:szCs w:val="22"/>
          <w:lang w:val="en-US" w:eastAsia="zh-CN"/>
        </w:rPr>
        <w:t xml:space="preserve">. </w:t>
      </w:r>
      <w:r w:rsidR="00CF4978">
        <w:rPr>
          <w:rFonts w:ascii="Times" w:eastAsiaTheme="minorEastAsia" w:hAnsi="Times" w:cs="Times"/>
          <w:color w:val="000000" w:themeColor="text1"/>
          <w:kern w:val="24"/>
          <w:sz w:val="22"/>
          <w:szCs w:val="22"/>
          <w:lang w:val="en-US" w:eastAsia="zh-CN"/>
        </w:rPr>
        <w:t>It is also possible that</w:t>
      </w:r>
      <w:r w:rsidR="00D84C49">
        <w:rPr>
          <w:rFonts w:ascii="Times" w:eastAsiaTheme="minorEastAsia" w:hAnsi="Times" w:cs="Times"/>
          <w:color w:val="000000" w:themeColor="text1"/>
          <w:kern w:val="24"/>
          <w:sz w:val="22"/>
          <w:szCs w:val="22"/>
          <w:lang w:val="en-US" w:eastAsia="zh-CN"/>
        </w:rPr>
        <w:t xml:space="preserve"> </w:t>
      </w:r>
      <w:proofErr w:type="spellStart"/>
      <w:r w:rsidR="00D84C49">
        <w:rPr>
          <w:rFonts w:ascii="Times" w:eastAsiaTheme="minorEastAsia" w:hAnsi="Times" w:cs="Times"/>
          <w:color w:val="000000" w:themeColor="text1"/>
          <w:kern w:val="24"/>
          <w:sz w:val="22"/>
          <w:szCs w:val="22"/>
          <w:lang w:val="en-US" w:eastAsia="zh-CN"/>
        </w:rPr>
        <w:t>gNB</w:t>
      </w:r>
      <w:proofErr w:type="spellEnd"/>
      <w:r w:rsidR="001E1F71" w:rsidRPr="001E1F71">
        <w:rPr>
          <w:rFonts w:ascii="Times" w:eastAsiaTheme="minorEastAsia" w:hAnsi="Times" w:cs="Times" w:hint="eastAsia"/>
          <w:color w:val="000000" w:themeColor="text1"/>
          <w:kern w:val="24"/>
          <w:sz w:val="22"/>
          <w:szCs w:val="22"/>
          <w:lang w:val="en-US" w:eastAsia="zh-CN"/>
        </w:rPr>
        <w:t xml:space="preserve"> can make decision of upcoming operations</w:t>
      </w:r>
      <w:r w:rsidR="00CF4978">
        <w:rPr>
          <w:rFonts w:ascii="Times" w:eastAsiaTheme="minorEastAsia" w:hAnsi="Times" w:cs="Times"/>
          <w:color w:val="000000" w:themeColor="text1"/>
          <w:kern w:val="24"/>
          <w:sz w:val="22"/>
          <w:szCs w:val="22"/>
          <w:lang w:val="en-US" w:eastAsia="zh-CN"/>
        </w:rPr>
        <w:t>, which r</w:t>
      </w:r>
      <w:r w:rsidR="00D46931">
        <w:rPr>
          <w:rFonts w:ascii="Times" w:eastAsiaTheme="minorEastAsia" w:hAnsi="Times" w:cs="Times"/>
          <w:color w:val="000000" w:themeColor="text1"/>
          <w:kern w:val="24"/>
          <w:sz w:val="22"/>
          <w:szCs w:val="22"/>
          <w:lang w:val="en-US" w:eastAsia="zh-CN"/>
        </w:rPr>
        <w:t>equires</w:t>
      </w:r>
      <w:r w:rsidR="001E1F71" w:rsidRPr="001E1F71">
        <w:rPr>
          <w:rFonts w:ascii="Times" w:eastAsiaTheme="minorEastAsia" w:hAnsi="Times" w:cs="Times" w:hint="eastAsia"/>
          <w:color w:val="000000" w:themeColor="text1"/>
          <w:kern w:val="24"/>
          <w:sz w:val="22"/>
          <w:szCs w:val="22"/>
          <w:lang w:val="en-US" w:eastAsia="zh-CN"/>
        </w:rPr>
        <w:t xml:space="preserve"> less spec</w:t>
      </w:r>
      <w:r w:rsidR="00D84C49">
        <w:rPr>
          <w:rFonts w:ascii="Times" w:eastAsiaTheme="minorEastAsia" w:hAnsi="Times" w:cs="Times"/>
          <w:color w:val="000000" w:themeColor="text1"/>
          <w:kern w:val="24"/>
          <w:sz w:val="22"/>
          <w:szCs w:val="22"/>
          <w:lang w:val="en-US" w:eastAsia="zh-CN"/>
        </w:rPr>
        <w:t>ification</w:t>
      </w:r>
      <w:r w:rsidR="001E1F71" w:rsidRPr="001E1F71">
        <w:rPr>
          <w:rFonts w:ascii="Times" w:eastAsiaTheme="minorEastAsia" w:hAnsi="Times" w:cs="Times" w:hint="eastAsia"/>
          <w:color w:val="000000" w:themeColor="text1"/>
          <w:kern w:val="24"/>
          <w:sz w:val="22"/>
          <w:szCs w:val="22"/>
          <w:lang w:val="en-US" w:eastAsia="zh-CN"/>
        </w:rPr>
        <w:t xml:space="preserve"> impact</w:t>
      </w:r>
      <w:r w:rsidR="00E00FFC">
        <w:rPr>
          <w:rFonts w:ascii="Times" w:eastAsiaTheme="minorEastAsia" w:hAnsi="Times" w:cs="Times"/>
          <w:color w:val="000000" w:themeColor="text1"/>
          <w:kern w:val="24"/>
          <w:sz w:val="22"/>
          <w:szCs w:val="22"/>
          <w:lang w:val="en-US" w:eastAsia="zh-CN"/>
        </w:rPr>
        <w:t xml:space="preserve">. </w:t>
      </w:r>
      <w:r w:rsidR="00D134A8">
        <w:rPr>
          <w:rFonts w:ascii="Times" w:eastAsiaTheme="minorEastAsia" w:hAnsi="Times" w:cs="Times"/>
          <w:color w:val="000000" w:themeColor="text1"/>
          <w:kern w:val="24"/>
          <w:sz w:val="22"/>
          <w:szCs w:val="22"/>
          <w:lang w:val="en-US" w:eastAsia="zh-CN"/>
        </w:rPr>
        <w:t xml:space="preserve">When </w:t>
      </w:r>
      <w:proofErr w:type="spellStart"/>
      <w:r w:rsidR="00D134A8">
        <w:rPr>
          <w:rFonts w:ascii="Times" w:eastAsiaTheme="minorEastAsia" w:hAnsi="Times" w:cs="Times"/>
          <w:color w:val="000000" w:themeColor="text1"/>
          <w:kern w:val="24"/>
          <w:sz w:val="22"/>
          <w:szCs w:val="22"/>
          <w:lang w:val="en-US" w:eastAsia="zh-CN"/>
        </w:rPr>
        <w:t>gNB</w:t>
      </w:r>
      <w:proofErr w:type="spellEnd"/>
      <w:r w:rsidR="00D134A8">
        <w:rPr>
          <w:rFonts w:ascii="Times" w:eastAsiaTheme="minorEastAsia" w:hAnsi="Times" w:cs="Times"/>
          <w:color w:val="000000" w:themeColor="text1"/>
          <w:kern w:val="24"/>
          <w:sz w:val="22"/>
          <w:szCs w:val="22"/>
          <w:lang w:val="en-US" w:eastAsia="zh-CN"/>
        </w:rPr>
        <w:t xml:space="preserve"> makes decision, the LMF acknowledgments may be involved before applying the upcoming operations. </w:t>
      </w:r>
      <w:r w:rsidR="00BB37E7">
        <w:rPr>
          <w:rFonts w:ascii="Times" w:eastAsiaTheme="minorEastAsia" w:hAnsi="Times" w:cs="Times"/>
          <w:color w:val="000000" w:themeColor="text1"/>
          <w:kern w:val="24"/>
          <w:sz w:val="22"/>
          <w:szCs w:val="22"/>
          <w:lang w:val="en-US" w:eastAsia="zh-CN"/>
        </w:rPr>
        <w:t xml:space="preserve">For case 1, 2a, </w:t>
      </w:r>
      <w:r w:rsidR="00BB37E7" w:rsidRPr="00213397">
        <w:rPr>
          <w:rFonts w:ascii="Times" w:eastAsiaTheme="minorEastAsia" w:hAnsi="Times" w:cs="Times" w:hint="eastAsia"/>
          <w:color w:val="000000" w:themeColor="text1"/>
          <w:kern w:val="24"/>
          <w:sz w:val="22"/>
          <w:szCs w:val="22"/>
          <w:lang w:val="en-US" w:eastAsia="zh-CN"/>
        </w:rPr>
        <w:t xml:space="preserve">the monitoring metric is calculated on </w:t>
      </w:r>
      <w:r w:rsidR="00BB37E7">
        <w:rPr>
          <w:rFonts w:ascii="Times" w:eastAsiaTheme="minorEastAsia" w:hAnsi="Times" w:cs="Times"/>
          <w:color w:val="000000" w:themeColor="text1"/>
          <w:kern w:val="24"/>
          <w:sz w:val="22"/>
          <w:szCs w:val="22"/>
          <w:lang w:val="en-US" w:eastAsia="zh-CN"/>
        </w:rPr>
        <w:t>UE</w:t>
      </w:r>
      <w:r w:rsidR="00BB37E7" w:rsidRPr="00213397">
        <w:rPr>
          <w:rFonts w:ascii="Times" w:eastAsiaTheme="minorEastAsia" w:hAnsi="Times" w:cs="Times" w:hint="eastAsia"/>
          <w:color w:val="000000" w:themeColor="text1"/>
          <w:kern w:val="24"/>
          <w:sz w:val="22"/>
          <w:szCs w:val="22"/>
          <w:lang w:val="en-US" w:eastAsia="zh-CN"/>
        </w:rPr>
        <w:t xml:space="preserve"> side</w:t>
      </w:r>
      <w:r w:rsidR="001F7A8D">
        <w:rPr>
          <w:rFonts w:ascii="Times" w:eastAsiaTheme="minorEastAsia" w:hAnsi="Times" w:cs="Times" w:hint="eastAsia"/>
          <w:color w:val="000000" w:themeColor="text1"/>
          <w:kern w:val="24"/>
          <w:sz w:val="22"/>
          <w:szCs w:val="22"/>
          <w:lang w:val="en-US" w:eastAsia="zh-CN"/>
        </w:rPr>
        <w:t>,</w:t>
      </w:r>
      <w:r w:rsidR="001F7A8D">
        <w:rPr>
          <w:rFonts w:ascii="Times" w:eastAsiaTheme="minorEastAsia" w:hAnsi="Times" w:cs="Times"/>
          <w:color w:val="000000" w:themeColor="text1"/>
          <w:kern w:val="24"/>
          <w:sz w:val="22"/>
          <w:szCs w:val="22"/>
          <w:lang w:val="en-US" w:eastAsia="zh-CN"/>
        </w:rPr>
        <w:t xml:space="preserve"> i</w:t>
      </w:r>
      <w:r w:rsidR="00BB37E7">
        <w:rPr>
          <w:rFonts w:ascii="Times" w:eastAsiaTheme="minorEastAsia" w:hAnsi="Times" w:cs="Times"/>
          <w:color w:val="000000" w:themeColor="text1"/>
          <w:kern w:val="24"/>
          <w:sz w:val="22"/>
          <w:szCs w:val="22"/>
          <w:lang w:val="en-US" w:eastAsia="zh-CN"/>
        </w:rPr>
        <w:t xml:space="preserve">f the decision is made by LMF, the calculated comparison information should be reported to LMF by UE, e.g., </w:t>
      </w:r>
      <w:r w:rsidR="00BB37E7" w:rsidRPr="00CA6121">
        <w:rPr>
          <w:rFonts w:ascii="Times" w:eastAsiaTheme="minorEastAsia" w:hAnsi="Times" w:cs="Times" w:hint="eastAsia"/>
          <w:color w:val="000000" w:themeColor="text1"/>
          <w:kern w:val="24"/>
          <w:sz w:val="22"/>
          <w:szCs w:val="22"/>
          <w:lang w:val="en-US" w:eastAsia="zh-CN"/>
        </w:rPr>
        <w:t>whether the performance metrics satisf</w:t>
      </w:r>
      <w:r w:rsidR="00BB37E7">
        <w:rPr>
          <w:rFonts w:ascii="Times" w:eastAsiaTheme="minorEastAsia" w:hAnsi="Times" w:cs="Times" w:hint="eastAsia"/>
          <w:color w:val="000000" w:themeColor="text1"/>
          <w:kern w:val="24"/>
          <w:sz w:val="22"/>
          <w:szCs w:val="22"/>
          <w:lang w:val="en-US" w:eastAsia="zh-CN"/>
        </w:rPr>
        <w:t>y</w:t>
      </w:r>
      <w:r w:rsidR="00BB37E7" w:rsidRPr="00CA6121">
        <w:rPr>
          <w:rFonts w:ascii="Times" w:eastAsiaTheme="minorEastAsia" w:hAnsi="Times" w:cs="Times" w:hint="eastAsia"/>
          <w:color w:val="000000" w:themeColor="text1"/>
          <w:kern w:val="24"/>
          <w:sz w:val="22"/>
          <w:szCs w:val="22"/>
          <w:lang w:val="en-US" w:eastAsia="zh-CN"/>
        </w:rPr>
        <w:t xml:space="preserve"> the requirement.</w:t>
      </w:r>
      <w:r w:rsidR="00BB37E7">
        <w:rPr>
          <w:rFonts w:ascii="Times" w:eastAsiaTheme="minorEastAsia" w:hAnsi="Times" w:cs="Times"/>
          <w:color w:val="000000" w:themeColor="text1"/>
          <w:kern w:val="24"/>
          <w:sz w:val="22"/>
          <w:szCs w:val="22"/>
          <w:lang w:val="en-US" w:eastAsia="zh-CN"/>
        </w:rPr>
        <w:t xml:space="preserve"> Meanwhile, LMF need</w:t>
      </w:r>
      <w:r w:rsidR="00495ADD">
        <w:rPr>
          <w:rFonts w:ascii="Times" w:eastAsiaTheme="minorEastAsia" w:hAnsi="Times" w:cs="Times"/>
          <w:color w:val="000000" w:themeColor="text1"/>
          <w:kern w:val="24"/>
          <w:sz w:val="22"/>
          <w:szCs w:val="22"/>
          <w:lang w:val="en-US" w:eastAsia="zh-CN"/>
        </w:rPr>
        <w:t>s</w:t>
      </w:r>
      <w:r w:rsidR="00BB37E7">
        <w:rPr>
          <w:rFonts w:ascii="Times" w:eastAsiaTheme="minorEastAsia" w:hAnsi="Times" w:cs="Times"/>
          <w:color w:val="000000" w:themeColor="text1"/>
          <w:kern w:val="24"/>
          <w:sz w:val="22"/>
          <w:szCs w:val="22"/>
          <w:lang w:val="en-US" w:eastAsia="zh-CN"/>
        </w:rPr>
        <w:t xml:space="preserve"> to indicate the decision to the UE side model. If the decision is made by UE, calculated comparison information</w:t>
      </w:r>
      <w:r w:rsidR="00BB37E7" w:rsidRPr="00CD612B">
        <w:rPr>
          <w:rFonts w:ascii="Times" w:eastAsiaTheme="minorEastAsia" w:hAnsi="Times" w:cs="Times" w:hint="eastAsia"/>
          <w:color w:val="000000" w:themeColor="text1"/>
          <w:kern w:val="24"/>
          <w:sz w:val="22"/>
          <w:szCs w:val="22"/>
          <w:lang w:val="en-US" w:eastAsia="zh-CN"/>
        </w:rPr>
        <w:t xml:space="preserve"> </w:t>
      </w:r>
      <w:r w:rsidR="00BB37E7">
        <w:rPr>
          <w:rFonts w:ascii="Times" w:eastAsiaTheme="minorEastAsia" w:hAnsi="Times" w:cs="Times" w:hint="eastAsia"/>
          <w:color w:val="000000" w:themeColor="text1"/>
          <w:kern w:val="24"/>
          <w:sz w:val="22"/>
          <w:szCs w:val="22"/>
          <w:lang w:val="en-US" w:eastAsia="zh-CN"/>
        </w:rPr>
        <w:t>does</w:t>
      </w:r>
      <w:r w:rsidR="00A10D06">
        <w:rPr>
          <w:rFonts w:ascii="Times" w:eastAsiaTheme="minorEastAsia" w:hAnsi="Times" w:cs="Times"/>
          <w:color w:val="000000" w:themeColor="text1"/>
          <w:kern w:val="24"/>
          <w:sz w:val="22"/>
          <w:szCs w:val="22"/>
          <w:lang w:val="en-US" w:eastAsia="zh-CN"/>
        </w:rPr>
        <w:t xml:space="preserve"> </w:t>
      </w:r>
      <w:r w:rsidR="00BB37E7">
        <w:rPr>
          <w:rFonts w:ascii="Times" w:eastAsiaTheme="minorEastAsia" w:hAnsi="Times" w:cs="Times" w:hint="eastAsia"/>
          <w:color w:val="000000" w:themeColor="text1"/>
          <w:kern w:val="24"/>
          <w:sz w:val="22"/>
          <w:szCs w:val="22"/>
          <w:lang w:val="en-US" w:eastAsia="zh-CN"/>
        </w:rPr>
        <w:t>n</w:t>
      </w:r>
      <w:r w:rsidR="00A10D06">
        <w:rPr>
          <w:rFonts w:ascii="Times" w:eastAsiaTheme="minorEastAsia" w:hAnsi="Times" w:cs="Times"/>
          <w:color w:val="000000" w:themeColor="text1"/>
          <w:kern w:val="24"/>
          <w:sz w:val="22"/>
          <w:szCs w:val="22"/>
          <w:lang w:val="en-US" w:eastAsia="zh-CN"/>
        </w:rPr>
        <w:t>o</w:t>
      </w:r>
      <w:r w:rsidR="00BB37E7">
        <w:rPr>
          <w:rFonts w:ascii="Times" w:eastAsiaTheme="minorEastAsia" w:hAnsi="Times" w:cs="Times"/>
          <w:color w:val="000000" w:themeColor="text1"/>
          <w:kern w:val="24"/>
          <w:sz w:val="22"/>
          <w:szCs w:val="22"/>
          <w:lang w:val="en-US" w:eastAsia="zh-CN"/>
        </w:rPr>
        <w:t xml:space="preserve">t need to be exchanged. After upcoming operation decision, UE may directly apply the operation behavior </w:t>
      </w:r>
      <w:r w:rsidR="00A10D06">
        <w:rPr>
          <w:rFonts w:ascii="Times" w:eastAsiaTheme="minorEastAsia" w:hAnsi="Times" w:cs="Times"/>
          <w:color w:val="000000" w:themeColor="text1"/>
          <w:kern w:val="24"/>
          <w:sz w:val="22"/>
          <w:szCs w:val="22"/>
          <w:lang w:val="en-US" w:eastAsia="zh-CN"/>
        </w:rPr>
        <w:t xml:space="preserve">with </w:t>
      </w:r>
      <w:r w:rsidR="00BB37E7">
        <w:rPr>
          <w:rFonts w:ascii="Times" w:eastAsiaTheme="minorEastAsia" w:hAnsi="Times" w:cs="Times"/>
          <w:color w:val="000000" w:themeColor="text1"/>
          <w:kern w:val="24"/>
          <w:sz w:val="22"/>
          <w:szCs w:val="22"/>
          <w:lang w:val="en-US" w:eastAsia="zh-CN"/>
        </w:rPr>
        <w:t>repor</w:t>
      </w:r>
      <w:r w:rsidR="00A10D06">
        <w:rPr>
          <w:rFonts w:ascii="Times" w:eastAsiaTheme="minorEastAsia" w:hAnsi="Times" w:cs="Times"/>
          <w:color w:val="000000" w:themeColor="text1"/>
          <w:kern w:val="24"/>
          <w:sz w:val="22"/>
          <w:szCs w:val="22"/>
          <w:lang w:val="en-US" w:eastAsia="zh-CN"/>
        </w:rPr>
        <w:t>ting</w:t>
      </w:r>
      <w:r w:rsidR="00BB37E7">
        <w:rPr>
          <w:rFonts w:ascii="Times" w:eastAsiaTheme="minorEastAsia" w:hAnsi="Times" w:cs="Times"/>
          <w:color w:val="000000" w:themeColor="text1"/>
          <w:kern w:val="24"/>
          <w:sz w:val="22"/>
          <w:szCs w:val="22"/>
          <w:lang w:val="en-US" w:eastAsia="zh-CN"/>
        </w:rPr>
        <w:t xml:space="preserve"> </w:t>
      </w:r>
      <w:r w:rsidR="00BB37E7" w:rsidRPr="00CD612B">
        <w:rPr>
          <w:rFonts w:ascii="Times" w:eastAsiaTheme="minorEastAsia" w:hAnsi="Times" w:cs="Times" w:hint="eastAsia"/>
          <w:color w:val="000000" w:themeColor="text1"/>
          <w:kern w:val="24"/>
          <w:sz w:val="22"/>
          <w:szCs w:val="22"/>
          <w:lang w:val="en-US" w:eastAsia="zh-CN"/>
        </w:rPr>
        <w:t xml:space="preserve">the related information </w:t>
      </w:r>
      <w:r w:rsidR="00D134A8">
        <w:rPr>
          <w:rFonts w:ascii="Times" w:eastAsiaTheme="minorEastAsia" w:hAnsi="Times" w:cs="Times"/>
          <w:color w:val="000000" w:themeColor="text1"/>
          <w:kern w:val="24"/>
          <w:sz w:val="22"/>
          <w:szCs w:val="22"/>
          <w:lang w:val="en-US" w:eastAsia="zh-CN"/>
        </w:rPr>
        <w:t xml:space="preserve">(e.g., indication of the operation) </w:t>
      </w:r>
      <w:r w:rsidR="00BB37E7" w:rsidRPr="00CD612B">
        <w:rPr>
          <w:rFonts w:ascii="Times" w:eastAsiaTheme="minorEastAsia" w:hAnsi="Times" w:cs="Times" w:hint="eastAsia"/>
          <w:color w:val="000000" w:themeColor="text1"/>
          <w:kern w:val="24"/>
          <w:sz w:val="22"/>
          <w:szCs w:val="22"/>
          <w:lang w:val="en-US" w:eastAsia="zh-CN"/>
        </w:rPr>
        <w:t xml:space="preserve">to </w:t>
      </w:r>
      <w:r w:rsidR="00BB37E7">
        <w:rPr>
          <w:rFonts w:ascii="Times" w:eastAsiaTheme="minorEastAsia" w:hAnsi="Times" w:cs="Times"/>
          <w:color w:val="000000" w:themeColor="text1"/>
          <w:kern w:val="24"/>
          <w:sz w:val="22"/>
          <w:szCs w:val="22"/>
          <w:lang w:val="en-US" w:eastAsia="zh-CN"/>
        </w:rPr>
        <w:t>the NW,</w:t>
      </w:r>
      <w:r w:rsidR="00BB37E7" w:rsidRPr="00B21B6E">
        <w:rPr>
          <w:rFonts w:ascii="Times" w:eastAsiaTheme="minorEastAsia" w:hAnsi="Times" w:cs="Times"/>
          <w:color w:val="000000" w:themeColor="text1"/>
          <w:kern w:val="24"/>
          <w:sz w:val="22"/>
          <w:szCs w:val="22"/>
          <w:lang w:val="en-US" w:eastAsia="zh-CN"/>
        </w:rPr>
        <w:t xml:space="preserve"> </w:t>
      </w:r>
      <w:r w:rsidR="00632B60">
        <w:rPr>
          <w:rFonts w:ascii="Times" w:eastAsiaTheme="minorEastAsia" w:hAnsi="Times" w:cs="Times"/>
          <w:color w:val="000000" w:themeColor="text1"/>
          <w:kern w:val="24"/>
          <w:sz w:val="22"/>
          <w:szCs w:val="22"/>
          <w:lang w:val="en-US" w:eastAsia="zh-CN"/>
        </w:rPr>
        <w:t>so that the NW could</w:t>
      </w:r>
      <w:r w:rsidR="00EA2C43">
        <w:rPr>
          <w:rFonts w:ascii="Times" w:eastAsiaTheme="minorEastAsia" w:hAnsi="Times" w:cs="Times"/>
          <w:color w:val="000000" w:themeColor="text1"/>
          <w:kern w:val="24"/>
          <w:sz w:val="22"/>
          <w:szCs w:val="22"/>
          <w:lang w:val="en-US" w:eastAsia="zh-CN"/>
        </w:rPr>
        <w:t xml:space="preserve"> </w:t>
      </w:r>
      <w:r w:rsidR="00EA2C43" w:rsidRPr="008D253E">
        <w:rPr>
          <w:rFonts w:ascii="Times" w:eastAsiaTheme="minorEastAsia" w:hAnsi="Times" w:cs="Times"/>
          <w:color w:val="000000" w:themeColor="text1"/>
          <w:kern w:val="24"/>
          <w:sz w:val="22"/>
          <w:szCs w:val="22"/>
          <w:lang w:val="en-US" w:eastAsia="zh-CN"/>
        </w:rPr>
        <w:t>track the performance fluctuation</w:t>
      </w:r>
      <w:r w:rsidR="00BB37E7">
        <w:rPr>
          <w:rFonts w:ascii="Times" w:eastAsiaTheme="minorEastAsia" w:hAnsi="Times" w:cs="Times"/>
          <w:color w:val="000000" w:themeColor="text1"/>
          <w:kern w:val="24"/>
          <w:sz w:val="22"/>
          <w:szCs w:val="22"/>
          <w:lang w:val="en-US" w:eastAsia="zh-CN"/>
        </w:rPr>
        <w:t xml:space="preserve">. It is also possible that UE needs confirmation from network side for the decided operation, </w:t>
      </w:r>
      <w:proofErr w:type="gramStart"/>
      <w:r w:rsidR="00BB37E7">
        <w:rPr>
          <w:rFonts w:ascii="Times" w:eastAsiaTheme="minorEastAsia" w:hAnsi="Times" w:cs="Times"/>
          <w:color w:val="000000" w:themeColor="text1"/>
          <w:kern w:val="24"/>
          <w:sz w:val="22"/>
          <w:szCs w:val="22"/>
          <w:lang w:val="en-US" w:eastAsia="zh-CN"/>
        </w:rPr>
        <w:t>e.g.</w:t>
      </w:r>
      <w:proofErr w:type="gramEnd"/>
      <w:r w:rsidR="00BB37E7">
        <w:rPr>
          <w:rFonts w:ascii="Times" w:eastAsiaTheme="minorEastAsia" w:hAnsi="Times" w:cs="Times"/>
          <w:color w:val="000000" w:themeColor="text1"/>
          <w:kern w:val="24"/>
          <w:sz w:val="22"/>
          <w:szCs w:val="22"/>
          <w:lang w:val="en-US" w:eastAsia="zh-CN"/>
        </w:rPr>
        <w:t xml:space="preserve"> UE sends a request to the NW side that it expects certain operation, and expects the NW side to confirm the request. </w:t>
      </w:r>
    </w:p>
    <w:p w14:paraId="3C3FBEB7" w14:textId="2791ECCA" w:rsidR="00750229" w:rsidRDefault="00750229" w:rsidP="00D42DF5">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Observation</w:t>
      </w:r>
      <w:r w:rsidR="00203DF1">
        <w:rPr>
          <w:rFonts w:eastAsiaTheme="minorEastAsia"/>
          <w:b/>
          <w:bCs/>
          <w:color w:val="000000"/>
          <w:sz w:val="22"/>
          <w:szCs w:val="22"/>
          <w:u w:val="single"/>
          <w:lang w:val="x-none"/>
        </w:rPr>
        <w:t xml:space="preserve"> 1</w:t>
      </w:r>
      <w:r w:rsidRPr="00A138DD">
        <w:rPr>
          <w:rFonts w:eastAsiaTheme="minorEastAsia"/>
          <w:b/>
          <w:bCs/>
          <w:color w:val="000000"/>
          <w:sz w:val="22"/>
          <w:szCs w:val="22"/>
          <w:u w:val="single"/>
          <w:lang w:val="x-none"/>
        </w:rPr>
        <w:t>:</w:t>
      </w:r>
      <w:r w:rsidR="00203DF1">
        <w:rPr>
          <w:rFonts w:eastAsiaTheme="minorEastAsia"/>
          <w:b/>
          <w:bCs/>
          <w:color w:val="000000"/>
          <w:sz w:val="22"/>
          <w:szCs w:val="22"/>
          <w:u w:val="single"/>
          <w:lang w:val="x-none"/>
        </w:rPr>
        <w:t xml:space="preserve"> </w:t>
      </w:r>
      <w:r w:rsidR="00203DF1" w:rsidRPr="008D253E">
        <w:rPr>
          <w:rFonts w:eastAsiaTheme="minorEastAsia"/>
          <w:b/>
          <w:bCs/>
          <w:color w:val="000000"/>
          <w:sz w:val="22"/>
          <w:szCs w:val="22"/>
          <w:lang w:val="en-US"/>
        </w:rPr>
        <w:t xml:space="preserve">For case 2b, 3b, no specification impact is considered for </w:t>
      </w:r>
      <w:r w:rsidR="00ED6DD1">
        <w:rPr>
          <w:rFonts w:eastAsiaTheme="minorEastAsia"/>
          <w:b/>
          <w:bCs/>
          <w:color w:val="000000"/>
          <w:sz w:val="22"/>
          <w:szCs w:val="22"/>
          <w:lang w:val="en-US"/>
        </w:rPr>
        <w:t>performance</w:t>
      </w:r>
      <w:r w:rsidR="00203DF1" w:rsidRPr="008D253E">
        <w:rPr>
          <w:rFonts w:eastAsiaTheme="minorEastAsia"/>
          <w:b/>
          <w:bCs/>
          <w:color w:val="000000"/>
          <w:sz w:val="22"/>
          <w:szCs w:val="22"/>
          <w:lang w:val="en-US"/>
        </w:rPr>
        <w:t xml:space="preserve"> monitoring of AI based positioning</w:t>
      </w:r>
      <w:r w:rsidR="00203DF1">
        <w:rPr>
          <w:rFonts w:eastAsiaTheme="minorEastAsia"/>
          <w:b/>
          <w:bCs/>
          <w:color w:val="000000"/>
          <w:sz w:val="22"/>
          <w:szCs w:val="22"/>
          <w:lang w:val="en-US"/>
        </w:rPr>
        <w:t xml:space="preserve">. </w:t>
      </w:r>
    </w:p>
    <w:p w14:paraId="6891734C" w14:textId="3FAEF7B3" w:rsidR="00066971" w:rsidRDefault="00066971" w:rsidP="00D42DF5">
      <w:pPr>
        <w:pStyle w:val="B2"/>
        <w:ind w:left="0" w:firstLine="0"/>
        <w:jc w:val="both"/>
        <w:rPr>
          <w:rFonts w:ascii="Times" w:eastAsiaTheme="minorEastAsia" w:hAnsi="Times" w:cs="Times"/>
          <w:color w:val="000000" w:themeColor="text1"/>
          <w:kern w:val="24"/>
          <w:sz w:val="22"/>
          <w:szCs w:val="22"/>
          <w:lang w:val="en-US" w:eastAsia="zh-CN"/>
        </w:rPr>
      </w:pPr>
      <w:r w:rsidRPr="008D253E">
        <w:rPr>
          <w:rFonts w:eastAsiaTheme="minorEastAsia"/>
          <w:b/>
          <w:bCs/>
          <w:color w:val="000000"/>
          <w:sz w:val="22"/>
          <w:szCs w:val="22"/>
          <w:u w:val="single"/>
          <w:lang w:val="en-US" w:eastAsia="zh-CN"/>
        </w:rPr>
        <w:t>Observation 2</w:t>
      </w:r>
      <w:r>
        <w:rPr>
          <w:rFonts w:eastAsiaTheme="minorEastAsia"/>
          <w:b/>
          <w:bCs/>
          <w:color w:val="000000"/>
          <w:sz w:val="22"/>
          <w:szCs w:val="22"/>
          <w:lang w:val="en-US" w:eastAsia="zh-CN"/>
        </w:rPr>
        <w:t xml:space="preserve">: For case 3a, </w:t>
      </w:r>
      <w:r w:rsidRPr="00935C24">
        <w:rPr>
          <w:rFonts w:eastAsiaTheme="minorEastAsia"/>
          <w:b/>
          <w:bCs/>
          <w:color w:val="000000"/>
          <w:sz w:val="22"/>
          <w:szCs w:val="22"/>
          <w:lang w:val="en-US"/>
        </w:rPr>
        <w:t>no specification impact is considered</w:t>
      </w:r>
      <w:r w:rsidR="00E85771">
        <w:rPr>
          <w:rFonts w:eastAsiaTheme="minorEastAsia"/>
          <w:b/>
          <w:bCs/>
          <w:color w:val="000000"/>
          <w:sz w:val="22"/>
          <w:szCs w:val="22"/>
          <w:lang w:val="en-US"/>
        </w:rPr>
        <w:t xml:space="preserve"> if </w:t>
      </w:r>
      <w:proofErr w:type="spellStart"/>
      <w:r w:rsidR="00E85771">
        <w:rPr>
          <w:rFonts w:eastAsiaTheme="minorEastAsia"/>
          <w:b/>
          <w:bCs/>
          <w:color w:val="000000"/>
          <w:sz w:val="22"/>
          <w:szCs w:val="22"/>
          <w:lang w:val="en-US"/>
        </w:rPr>
        <w:t>gNB</w:t>
      </w:r>
      <w:proofErr w:type="spellEnd"/>
      <w:r w:rsidR="00E85771">
        <w:rPr>
          <w:rFonts w:eastAsiaTheme="minorEastAsia"/>
          <w:b/>
          <w:bCs/>
          <w:color w:val="000000"/>
          <w:sz w:val="22"/>
          <w:szCs w:val="22"/>
          <w:lang w:val="en-US"/>
        </w:rPr>
        <w:t xml:space="preserve"> makes decision for performance</w:t>
      </w:r>
      <w:r w:rsidR="00E85771" w:rsidRPr="00935C24">
        <w:rPr>
          <w:rFonts w:eastAsiaTheme="minorEastAsia"/>
          <w:b/>
          <w:bCs/>
          <w:color w:val="000000"/>
          <w:sz w:val="22"/>
          <w:szCs w:val="22"/>
          <w:lang w:val="en-US"/>
        </w:rPr>
        <w:t xml:space="preserve"> monitoring</w:t>
      </w:r>
      <w:r w:rsidR="00E930B9">
        <w:rPr>
          <w:rFonts w:eastAsiaTheme="minorEastAsia"/>
          <w:b/>
          <w:bCs/>
          <w:color w:val="000000"/>
          <w:sz w:val="22"/>
          <w:szCs w:val="22"/>
          <w:lang w:val="en-US"/>
        </w:rPr>
        <w:t xml:space="preserve">. Consider specification impact of information transfer between </w:t>
      </w:r>
      <w:proofErr w:type="spellStart"/>
      <w:r w:rsidR="00E930B9">
        <w:rPr>
          <w:rFonts w:eastAsiaTheme="minorEastAsia"/>
          <w:b/>
          <w:bCs/>
          <w:color w:val="000000"/>
          <w:sz w:val="22"/>
          <w:szCs w:val="22"/>
          <w:lang w:val="en-US"/>
        </w:rPr>
        <w:t>gNB</w:t>
      </w:r>
      <w:proofErr w:type="spellEnd"/>
      <w:r w:rsidR="00E930B9">
        <w:rPr>
          <w:rFonts w:eastAsiaTheme="minorEastAsia"/>
          <w:b/>
          <w:bCs/>
          <w:color w:val="000000"/>
          <w:sz w:val="22"/>
          <w:szCs w:val="22"/>
          <w:lang w:val="en-US"/>
        </w:rPr>
        <w:t xml:space="preserve"> and LMF if LMF makes decision for </w:t>
      </w:r>
      <w:r w:rsidR="0088562B">
        <w:rPr>
          <w:rFonts w:eastAsiaTheme="minorEastAsia"/>
          <w:b/>
          <w:bCs/>
          <w:color w:val="000000"/>
          <w:sz w:val="22"/>
          <w:szCs w:val="22"/>
          <w:lang w:val="en-US"/>
        </w:rPr>
        <w:t>performance</w:t>
      </w:r>
      <w:r w:rsidR="0088562B" w:rsidRPr="00935C24">
        <w:rPr>
          <w:rFonts w:eastAsiaTheme="minorEastAsia"/>
          <w:b/>
          <w:bCs/>
          <w:color w:val="000000"/>
          <w:sz w:val="22"/>
          <w:szCs w:val="22"/>
          <w:lang w:val="en-US"/>
        </w:rPr>
        <w:t xml:space="preserve"> monitoring of AI based positioning</w:t>
      </w:r>
      <w:r w:rsidR="0088562B">
        <w:rPr>
          <w:rFonts w:eastAsiaTheme="minorEastAsia"/>
          <w:b/>
          <w:bCs/>
          <w:color w:val="000000"/>
          <w:sz w:val="22"/>
          <w:szCs w:val="22"/>
          <w:lang w:val="en-US"/>
        </w:rPr>
        <w:t>.</w:t>
      </w:r>
    </w:p>
    <w:p w14:paraId="62B4AEA1" w14:textId="448AD5C3" w:rsidR="009A30CE" w:rsidRDefault="009A30CE" w:rsidP="00D42DF5">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4:</w:t>
      </w:r>
      <w:r w:rsidRPr="008D253E">
        <w:rPr>
          <w:rFonts w:eastAsiaTheme="minorEastAsia"/>
          <w:b/>
          <w:bCs/>
          <w:color w:val="000000"/>
          <w:sz w:val="22"/>
          <w:szCs w:val="22"/>
          <w:lang w:val="x-none"/>
        </w:rPr>
        <w:t xml:space="preserve"> </w:t>
      </w:r>
      <w:r w:rsidR="00ED6DD1" w:rsidRPr="00ED6DD1">
        <w:rPr>
          <w:rFonts w:eastAsiaTheme="minorEastAsia" w:hint="eastAsia"/>
          <w:b/>
          <w:bCs/>
          <w:color w:val="000000"/>
          <w:sz w:val="22"/>
          <w:szCs w:val="22"/>
          <w:lang w:val="en-US"/>
        </w:rPr>
        <w:t>The entity which makes decision of upcoming operations (e.g., model</w:t>
      </w:r>
      <w:r w:rsidR="00ED6DD1">
        <w:rPr>
          <w:rFonts w:eastAsiaTheme="minorEastAsia"/>
          <w:b/>
          <w:bCs/>
          <w:color w:val="000000"/>
          <w:sz w:val="22"/>
          <w:szCs w:val="22"/>
          <w:lang w:val="en-US"/>
        </w:rPr>
        <w:t>/functionality</w:t>
      </w:r>
      <w:r w:rsidR="00ED6DD1" w:rsidRPr="00ED6DD1">
        <w:rPr>
          <w:rFonts w:eastAsiaTheme="minorEastAsia" w:hint="eastAsia"/>
          <w:b/>
          <w:bCs/>
          <w:color w:val="000000"/>
          <w:sz w:val="22"/>
          <w:szCs w:val="22"/>
          <w:lang w:val="en-US"/>
        </w:rPr>
        <w:t xml:space="preserve"> activation/deactivation/update/switching, fallback operation)</w:t>
      </w:r>
      <w:r w:rsidR="00ED6DD1">
        <w:rPr>
          <w:rFonts w:eastAsiaTheme="minorEastAsia"/>
          <w:b/>
          <w:bCs/>
          <w:color w:val="000000"/>
          <w:sz w:val="22"/>
          <w:szCs w:val="22"/>
          <w:lang w:val="en-US"/>
        </w:rPr>
        <w:t xml:space="preserve"> </w:t>
      </w:r>
      <w:r w:rsidR="00ED6DD1" w:rsidRPr="00ED6DD1">
        <w:rPr>
          <w:rFonts w:eastAsiaTheme="minorEastAsia" w:hint="eastAsia"/>
          <w:b/>
          <w:bCs/>
          <w:color w:val="000000"/>
          <w:sz w:val="22"/>
          <w:szCs w:val="22"/>
          <w:lang w:val="en-US"/>
        </w:rPr>
        <w:t>can be LMF, or the same entity which performs monitoring metrics calculation</w:t>
      </w:r>
      <w:r w:rsidR="00135E37">
        <w:rPr>
          <w:rFonts w:eastAsiaTheme="minorEastAsia"/>
          <w:b/>
          <w:bCs/>
          <w:color w:val="000000"/>
          <w:sz w:val="22"/>
          <w:szCs w:val="22"/>
          <w:lang w:val="en-US"/>
        </w:rPr>
        <w:t xml:space="preserve">. </w:t>
      </w:r>
    </w:p>
    <w:p w14:paraId="007F1F3A" w14:textId="2E1D65BC" w:rsidR="00135E37" w:rsidRDefault="00135E37" w:rsidP="00D42DF5">
      <w:pPr>
        <w:pStyle w:val="B2"/>
        <w:ind w:left="0" w:firstLine="0"/>
        <w:jc w:val="both"/>
        <w:rPr>
          <w:rFonts w:eastAsiaTheme="minorEastAsia"/>
          <w:b/>
          <w:bCs/>
          <w:color w:val="000000"/>
          <w:sz w:val="22"/>
          <w:szCs w:val="22"/>
          <w:lang w:val="x-none"/>
        </w:rPr>
      </w:pPr>
      <w:r>
        <w:rPr>
          <w:rFonts w:eastAsiaTheme="minorEastAsia"/>
          <w:b/>
          <w:bCs/>
          <w:color w:val="000000"/>
          <w:sz w:val="22"/>
          <w:szCs w:val="22"/>
          <w:u w:val="single"/>
          <w:lang w:val="x-none"/>
        </w:rPr>
        <w:t>Proposal 5</w:t>
      </w:r>
      <w:r w:rsidRPr="008D253E">
        <w:rPr>
          <w:rFonts w:eastAsiaTheme="minorEastAsia"/>
          <w:b/>
          <w:bCs/>
          <w:color w:val="000000"/>
          <w:sz w:val="22"/>
          <w:szCs w:val="22"/>
          <w:lang w:val="x-none"/>
        </w:rPr>
        <w:t xml:space="preserve">: </w:t>
      </w:r>
      <w:r w:rsidR="007F664E">
        <w:rPr>
          <w:rFonts w:eastAsiaTheme="minorEastAsia"/>
          <w:b/>
          <w:bCs/>
          <w:color w:val="000000"/>
          <w:sz w:val="22"/>
          <w:szCs w:val="22"/>
          <w:lang w:val="x-none"/>
        </w:rPr>
        <w:t xml:space="preserve">Regarding performance monitoring for AI/ML based positioning, for case 1 and 2a, </w:t>
      </w:r>
      <w:r w:rsidR="00B17AC0" w:rsidRPr="008D253E">
        <w:rPr>
          <w:rFonts w:eastAsiaTheme="minorEastAsia"/>
          <w:b/>
          <w:bCs/>
          <w:color w:val="000000"/>
          <w:sz w:val="22"/>
          <w:szCs w:val="22"/>
          <w:lang w:val="x-none"/>
        </w:rPr>
        <w:t>when the decision of upcoming operation is made</w:t>
      </w:r>
      <w:r w:rsidR="00B17AC0">
        <w:rPr>
          <w:rFonts w:eastAsiaTheme="minorEastAsia"/>
          <w:b/>
          <w:bCs/>
          <w:color w:val="000000"/>
          <w:sz w:val="22"/>
          <w:szCs w:val="22"/>
          <w:lang w:val="x-none"/>
        </w:rPr>
        <w:t xml:space="preserve"> by UE or </w:t>
      </w:r>
      <w:r w:rsidR="00AB7CEE">
        <w:rPr>
          <w:rFonts w:eastAsiaTheme="minorEastAsia"/>
          <w:b/>
          <w:bCs/>
          <w:color w:val="000000"/>
          <w:sz w:val="22"/>
          <w:szCs w:val="22"/>
          <w:lang w:val="x-none"/>
        </w:rPr>
        <w:t xml:space="preserve">NW, </w:t>
      </w:r>
    </w:p>
    <w:p w14:paraId="38815DC4" w14:textId="419B4FAD" w:rsidR="001C6F4A" w:rsidRPr="008D253E" w:rsidRDefault="00AB7CEE" w:rsidP="008D253E">
      <w:pPr>
        <w:pStyle w:val="B2"/>
        <w:numPr>
          <w:ilvl w:val="0"/>
          <w:numId w:val="65"/>
        </w:numPr>
        <w:ind w:left="357" w:hanging="357"/>
        <w:jc w:val="both"/>
        <w:rPr>
          <w:rFonts w:eastAsiaTheme="minorEastAsia"/>
          <w:b/>
          <w:bCs/>
          <w:color w:val="000000"/>
          <w:sz w:val="22"/>
          <w:szCs w:val="22"/>
          <w:lang w:val="x-none"/>
        </w:rPr>
      </w:pPr>
      <w:r w:rsidRPr="008D253E">
        <w:rPr>
          <w:rFonts w:eastAsiaTheme="minorEastAsia"/>
          <w:b/>
          <w:bCs/>
          <w:color w:val="000000"/>
          <w:sz w:val="22"/>
          <w:szCs w:val="22"/>
          <w:lang w:val="x-none"/>
        </w:rPr>
        <w:t>B</w:t>
      </w:r>
      <w:r w:rsidR="001C6F4A" w:rsidRPr="008D253E">
        <w:rPr>
          <w:rFonts w:eastAsiaTheme="minorEastAsia"/>
          <w:b/>
          <w:bCs/>
          <w:color w:val="000000"/>
          <w:sz w:val="22"/>
          <w:szCs w:val="22"/>
          <w:lang w:val="x-none"/>
        </w:rPr>
        <w:t>y UE</w:t>
      </w:r>
      <w:r w:rsidRPr="008D253E">
        <w:rPr>
          <w:rFonts w:eastAsiaTheme="minorEastAsia"/>
          <w:b/>
          <w:bCs/>
          <w:color w:val="000000"/>
          <w:sz w:val="22"/>
          <w:szCs w:val="22"/>
          <w:lang w:val="x-none"/>
        </w:rPr>
        <w:t>:</w:t>
      </w:r>
      <w:r w:rsidR="001C6F4A" w:rsidRPr="008D253E">
        <w:rPr>
          <w:rFonts w:eastAsiaTheme="minorEastAsia"/>
          <w:b/>
          <w:bCs/>
          <w:color w:val="000000"/>
          <w:sz w:val="22"/>
          <w:szCs w:val="22"/>
          <w:lang w:val="x-none"/>
        </w:rPr>
        <w:t xml:space="preserve"> UE should report the decision/request</w:t>
      </w:r>
      <w:r w:rsidR="00531F32" w:rsidRPr="008D253E">
        <w:rPr>
          <w:rFonts w:eastAsiaTheme="minorEastAsia"/>
          <w:b/>
          <w:bCs/>
          <w:color w:val="000000"/>
          <w:sz w:val="22"/>
          <w:szCs w:val="22"/>
          <w:lang w:val="x-none"/>
        </w:rPr>
        <w:t xml:space="preserve"> </w:t>
      </w:r>
      <w:r w:rsidR="00A03C46">
        <w:rPr>
          <w:rFonts w:eastAsiaTheme="minorEastAsia"/>
          <w:b/>
          <w:bCs/>
          <w:color w:val="000000"/>
          <w:sz w:val="22"/>
          <w:szCs w:val="22"/>
          <w:lang w:val="x-none"/>
        </w:rPr>
        <w:t xml:space="preserve">or </w:t>
      </w:r>
      <w:r w:rsidR="001C6F4A" w:rsidRPr="008D253E">
        <w:rPr>
          <w:rFonts w:eastAsiaTheme="minorEastAsia"/>
          <w:b/>
          <w:bCs/>
          <w:color w:val="000000"/>
          <w:sz w:val="22"/>
          <w:szCs w:val="22"/>
          <w:lang w:val="x-none"/>
        </w:rPr>
        <w:t>related information to the NW, e.g., indication of the operation, the model ID/functionality information (e.g., associated with an ID) of the model, etc.</w:t>
      </w:r>
    </w:p>
    <w:p w14:paraId="67E5E0ED" w14:textId="70D9C8D9" w:rsidR="001C6F4A" w:rsidRPr="008D253E" w:rsidRDefault="00500A54" w:rsidP="008D253E">
      <w:pPr>
        <w:pStyle w:val="B2"/>
        <w:numPr>
          <w:ilvl w:val="0"/>
          <w:numId w:val="65"/>
        </w:numPr>
        <w:ind w:left="357" w:hanging="357"/>
        <w:jc w:val="both"/>
        <w:rPr>
          <w:rFonts w:eastAsiaTheme="minorEastAsia"/>
          <w:b/>
          <w:bCs/>
          <w:color w:val="000000"/>
          <w:sz w:val="22"/>
          <w:szCs w:val="22"/>
          <w:lang w:val="x-none"/>
        </w:rPr>
      </w:pPr>
      <w:r w:rsidRPr="008D253E">
        <w:rPr>
          <w:rFonts w:eastAsiaTheme="minorEastAsia"/>
          <w:b/>
          <w:bCs/>
          <w:color w:val="000000"/>
          <w:sz w:val="22"/>
          <w:szCs w:val="22"/>
          <w:lang w:val="x-none"/>
        </w:rPr>
        <w:t>B</w:t>
      </w:r>
      <w:r w:rsidR="00B17AC0" w:rsidRPr="008D253E">
        <w:rPr>
          <w:rFonts w:eastAsiaTheme="minorEastAsia"/>
          <w:b/>
          <w:bCs/>
          <w:color w:val="000000"/>
          <w:sz w:val="22"/>
          <w:szCs w:val="22"/>
          <w:lang w:val="x-none"/>
        </w:rPr>
        <w:t>y NW</w:t>
      </w:r>
      <w:r w:rsidRPr="008D253E">
        <w:rPr>
          <w:rFonts w:eastAsiaTheme="minorEastAsia"/>
          <w:b/>
          <w:bCs/>
          <w:color w:val="000000"/>
          <w:sz w:val="22"/>
          <w:szCs w:val="22"/>
          <w:lang w:val="x-none"/>
        </w:rPr>
        <w:t xml:space="preserve">: </w:t>
      </w:r>
      <w:r w:rsidR="00B17AC0" w:rsidRPr="008D253E">
        <w:rPr>
          <w:rFonts w:eastAsiaTheme="minorEastAsia"/>
          <w:b/>
          <w:bCs/>
          <w:color w:val="000000"/>
          <w:sz w:val="22"/>
          <w:szCs w:val="22"/>
          <w:lang w:val="x-none"/>
        </w:rPr>
        <w:t>UE should report the comparison information to the NW, e.g., whether the performance metrics satisfies the requirement. NW indicate</w:t>
      </w:r>
      <w:r w:rsidR="00B97356">
        <w:rPr>
          <w:rFonts w:eastAsiaTheme="minorEastAsia"/>
          <w:b/>
          <w:bCs/>
          <w:color w:val="000000"/>
          <w:sz w:val="22"/>
          <w:szCs w:val="22"/>
          <w:lang w:val="x-none"/>
        </w:rPr>
        <w:t>s</w:t>
      </w:r>
      <w:r w:rsidR="00B17AC0" w:rsidRPr="008D253E">
        <w:rPr>
          <w:rFonts w:eastAsiaTheme="minorEastAsia"/>
          <w:b/>
          <w:bCs/>
          <w:color w:val="000000"/>
          <w:sz w:val="22"/>
          <w:szCs w:val="22"/>
          <w:lang w:val="x-none"/>
        </w:rPr>
        <w:t xml:space="preserve"> the decision</w:t>
      </w:r>
      <w:r w:rsidR="00A03C46">
        <w:rPr>
          <w:rFonts w:eastAsiaTheme="minorEastAsia"/>
          <w:b/>
          <w:bCs/>
          <w:color w:val="000000"/>
          <w:sz w:val="22"/>
          <w:szCs w:val="22"/>
          <w:lang w:val="x-none"/>
        </w:rPr>
        <w:t xml:space="preserve"> or </w:t>
      </w:r>
      <w:r w:rsidR="00B17AC0" w:rsidRPr="008D253E">
        <w:rPr>
          <w:rFonts w:eastAsiaTheme="minorEastAsia"/>
          <w:b/>
          <w:bCs/>
          <w:color w:val="000000"/>
          <w:sz w:val="22"/>
          <w:szCs w:val="22"/>
          <w:lang w:val="x-none"/>
        </w:rPr>
        <w:t>related information to UE, e.g., indication of the operation, the model ID/functionality information (e.g., associated with an ID) of the model, etc</w:t>
      </w:r>
      <w:r w:rsidR="0013235D">
        <w:rPr>
          <w:rFonts w:eastAsiaTheme="minorEastAsia"/>
          <w:b/>
          <w:bCs/>
          <w:color w:val="000000"/>
          <w:sz w:val="22"/>
          <w:szCs w:val="22"/>
          <w:lang w:val="x-none"/>
        </w:rPr>
        <w:t>.</w:t>
      </w:r>
    </w:p>
    <w:p w14:paraId="2F535914" w14:textId="620DA2E1" w:rsidR="00F9707C" w:rsidRDefault="0013235D" w:rsidP="00F9707C">
      <w:pPr>
        <w:pStyle w:val="B2"/>
        <w:ind w:left="0" w:firstLine="0"/>
        <w:jc w:val="both"/>
        <w:rPr>
          <w:rFonts w:eastAsiaTheme="minorEastAsia"/>
          <w:sz w:val="22"/>
          <w:szCs w:val="22"/>
          <w:lang w:val="en-US" w:eastAsia="en-US"/>
        </w:rPr>
      </w:pPr>
      <w:r>
        <w:rPr>
          <w:rFonts w:eastAsiaTheme="minorEastAsia"/>
          <w:sz w:val="22"/>
          <w:szCs w:val="22"/>
          <w:lang w:val="en-US" w:eastAsia="zh-CN"/>
        </w:rPr>
        <w:t>Moreover, f</w:t>
      </w:r>
      <w:r w:rsidR="00D01369" w:rsidRPr="00340EFD">
        <w:rPr>
          <w:rFonts w:eastAsiaTheme="minorEastAsia"/>
          <w:sz w:val="22"/>
          <w:szCs w:val="22"/>
          <w:lang w:val="en-US" w:eastAsia="zh-CN"/>
        </w:rPr>
        <w:t xml:space="preserve">or </w:t>
      </w:r>
      <w:r w:rsidR="00BB2472" w:rsidRPr="00340EFD">
        <w:rPr>
          <w:rFonts w:eastAsiaTheme="minorEastAsia"/>
          <w:sz w:val="22"/>
          <w:szCs w:val="22"/>
          <w:lang w:val="en-US" w:eastAsia="zh-CN"/>
        </w:rPr>
        <w:t xml:space="preserve">a UE side model, i.e., case 1 and 2a, </w:t>
      </w:r>
      <w:r w:rsidR="000943D0">
        <w:rPr>
          <w:rFonts w:eastAsiaTheme="minorEastAsia"/>
          <w:sz w:val="22"/>
          <w:szCs w:val="22"/>
          <w:lang w:val="en-US" w:eastAsia="zh-CN"/>
        </w:rPr>
        <w:t xml:space="preserve">if </w:t>
      </w:r>
      <w:r>
        <w:rPr>
          <w:rFonts w:eastAsiaTheme="minorEastAsia"/>
          <w:sz w:val="22"/>
          <w:szCs w:val="22"/>
          <w:lang w:val="en-US" w:eastAsia="zh-CN"/>
        </w:rPr>
        <w:t xml:space="preserve">NW </w:t>
      </w:r>
      <w:r w:rsidR="00F6174D">
        <w:rPr>
          <w:rFonts w:eastAsiaTheme="minorEastAsia"/>
          <w:sz w:val="22"/>
          <w:szCs w:val="22"/>
          <w:lang w:val="en-US" w:eastAsia="zh-CN"/>
        </w:rPr>
        <w:t xml:space="preserve">makes decision </w:t>
      </w:r>
      <w:r w:rsidR="00F6174D" w:rsidRPr="00013972">
        <w:rPr>
          <w:rFonts w:eastAsiaTheme="minorEastAsia"/>
          <w:sz w:val="22"/>
          <w:szCs w:val="22"/>
          <w:lang w:val="en-US" w:eastAsia="en-US"/>
        </w:rPr>
        <w:t xml:space="preserve">for </w:t>
      </w:r>
      <w:r w:rsidR="007B026C">
        <w:rPr>
          <w:rFonts w:eastAsiaTheme="minorEastAsia"/>
          <w:sz w:val="22"/>
          <w:szCs w:val="22"/>
          <w:lang w:val="en-US" w:eastAsia="en-US"/>
        </w:rPr>
        <w:t xml:space="preserve">the </w:t>
      </w:r>
      <w:r w:rsidR="00F6174D" w:rsidRPr="00013972">
        <w:rPr>
          <w:rFonts w:eastAsiaTheme="minorEastAsia"/>
          <w:sz w:val="22"/>
          <w:szCs w:val="22"/>
          <w:lang w:val="en-US" w:eastAsia="en-US"/>
        </w:rPr>
        <w:t>upcoming model</w:t>
      </w:r>
      <w:r w:rsidR="007B026C">
        <w:rPr>
          <w:rFonts w:eastAsiaTheme="minorEastAsia"/>
          <w:sz w:val="22"/>
          <w:szCs w:val="22"/>
          <w:lang w:val="en-US" w:eastAsia="en-US"/>
        </w:rPr>
        <w:t>/functionality</w:t>
      </w:r>
      <w:r w:rsidR="00F6174D" w:rsidRPr="00013972">
        <w:rPr>
          <w:rFonts w:eastAsiaTheme="minorEastAsia"/>
          <w:sz w:val="22"/>
          <w:szCs w:val="22"/>
          <w:lang w:val="en-US" w:eastAsia="en-US"/>
        </w:rPr>
        <w:t xml:space="preserve"> operation based on </w:t>
      </w:r>
      <w:r w:rsidR="00F6174D">
        <w:rPr>
          <w:rFonts w:eastAsiaTheme="minorEastAsia"/>
          <w:sz w:val="22"/>
          <w:szCs w:val="22"/>
          <w:lang w:val="en-US" w:eastAsia="en-US"/>
        </w:rPr>
        <w:t>performance</w:t>
      </w:r>
      <w:r w:rsidR="00F6174D" w:rsidRPr="00013972">
        <w:rPr>
          <w:rFonts w:eastAsiaTheme="minorEastAsia"/>
          <w:sz w:val="22"/>
          <w:szCs w:val="22"/>
          <w:lang w:val="en-US" w:eastAsia="en-US"/>
        </w:rPr>
        <w:t xml:space="preserve"> monitoring</w:t>
      </w:r>
      <w:r w:rsidR="00F6174D">
        <w:rPr>
          <w:rFonts w:eastAsiaTheme="minorEastAsia"/>
          <w:sz w:val="22"/>
          <w:szCs w:val="22"/>
          <w:lang w:val="en-US" w:eastAsia="en-US"/>
        </w:rPr>
        <w:t xml:space="preserve">, </w:t>
      </w:r>
      <w:r w:rsidR="00F6174D"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w:t>
      </w:r>
      <w:r w:rsidR="00F6174D" w:rsidRPr="00013972">
        <w:rPr>
          <w:rFonts w:eastAsiaTheme="minorEastAsia"/>
          <w:sz w:val="22"/>
          <w:szCs w:val="22"/>
          <w:lang w:val="en-US" w:eastAsia="en-US"/>
        </w:rPr>
        <w:t xml:space="preserve">to determine the </w:t>
      </w:r>
      <w:r w:rsidR="00F9707C">
        <w:rPr>
          <w:rFonts w:eastAsiaTheme="minorEastAsia"/>
          <w:sz w:val="22"/>
          <w:szCs w:val="22"/>
          <w:lang w:val="en-US" w:eastAsia="en-US"/>
        </w:rPr>
        <w:t xml:space="preserve">performance </w:t>
      </w:r>
      <w:r w:rsidR="00F9707C" w:rsidRPr="00013972">
        <w:rPr>
          <w:rFonts w:eastAsiaTheme="minorEastAsia"/>
          <w:sz w:val="22"/>
          <w:szCs w:val="22"/>
          <w:lang w:val="en-US" w:eastAsia="en-US"/>
        </w:rPr>
        <w:t>metric</w:t>
      </w:r>
      <w:r w:rsidR="00F6174D" w:rsidRPr="00013972">
        <w:rPr>
          <w:rFonts w:eastAsiaTheme="minorEastAsia"/>
          <w:sz w:val="22"/>
          <w:szCs w:val="22"/>
          <w:lang w:val="en-US" w:eastAsia="en-US"/>
        </w:rPr>
        <w:t xml:space="preserve"> </w:t>
      </w:r>
      <w:r w:rsidR="0083384E">
        <w:rPr>
          <w:rFonts w:eastAsiaTheme="minorEastAsia"/>
          <w:sz w:val="22"/>
          <w:szCs w:val="22"/>
          <w:lang w:val="en-US" w:eastAsia="en-US"/>
        </w:rPr>
        <w:t>for monitoring</w:t>
      </w:r>
      <w:r w:rsidR="00F6174D" w:rsidRPr="00013972">
        <w:rPr>
          <w:rFonts w:eastAsiaTheme="minorEastAsia"/>
          <w:sz w:val="22"/>
          <w:szCs w:val="22"/>
          <w:lang w:val="en-US" w:eastAsia="en-US"/>
        </w:rPr>
        <w:t>.</w:t>
      </w:r>
      <w:r w:rsidR="00F9707C">
        <w:rPr>
          <w:rFonts w:eastAsiaTheme="minorEastAsia"/>
          <w:sz w:val="22"/>
          <w:szCs w:val="22"/>
          <w:lang w:val="en-US" w:eastAsia="en-US"/>
        </w:rPr>
        <w:t xml:space="preserve"> </w:t>
      </w:r>
      <w:r w:rsidR="00F9707C" w:rsidRPr="00013972">
        <w:rPr>
          <w:rFonts w:eastAsiaTheme="minorEastAsia"/>
          <w:sz w:val="22"/>
          <w:szCs w:val="22"/>
          <w:lang w:val="en-US" w:eastAsia="en-US"/>
        </w:rPr>
        <w:t xml:space="preserve">Hence, UE monitoring of performance metric calculation should follow the indication by the </w:t>
      </w:r>
      <w:r w:rsidR="00EA7B57">
        <w:rPr>
          <w:rFonts w:eastAsiaTheme="minorEastAsia"/>
          <w:sz w:val="22"/>
          <w:szCs w:val="22"/>
          <w:lang w:val="en-US" w:eastAsia="en-US"/>
        </w:rPr>
        <w:t>NW</w:t>
      </w:r>
      <w:r w:rsidR="00EA7B57" w:rsidRPr="00013972">
        <w:rPr>
          <w:rFonts w:eastAsiaTheme="minorEastAsia"/>
          <w:sz w:val="22"/>
          <w:szCs w:val="22"/>
          <w:lang w:val="en-US" w:eastAsia="en-US"/>
        </w:rPr>
        <w:t xml:space="preserve"> </w:t>
      </w:r>
      <w:r w:rsidR="00F9707C" w:rsidRPr="00013972">
        <w:rPr>
          <w:rFonts w:eastAsiaTheme="minorEastAsia"/>
          <w:sz w:val="22"/>
          <w:szCs w:val="22"/>
          <w:lang w:val="en-US" w:eastAsia="en-US"/>
        </w:rPr>
        <w:t>for case</w:t>
      </w:r>
      <w:r w:rsidR="00F9707C">
        <w:rPr>
          <w:rFonts w:eastAsiaTheme="minorEastAsia"/>
          <w:sz w:val="22"/>
          <w:szCs w:val="22"/>
          <w:lang w:val="en-US" w:eastAsia="en-US"/>
        </w:rPr>
        <w:t xml:space="preserve"> </w:t>
      </w:r>
      <w:r w:rsidR="00F9707C" w:rsidRPr="00013972">
        <w:rPr>
          <w:rFonts w:eastAsiaTheme="minorEastAsia"/>
          <w:sz w:val="22"/>
          <w:szCs w:val="22"/>
          <w:lang w:val="en-US" w:eastAsia="en-US"/>
        </w:rPr>
        <w:t>1</w:t>
      </w:r>
      <w:r w:rsidR="00617B55">
        <w:rPr>
          <w:rFonts w:eastAsiaTheme="minorEastAsia"/>
          <w:sz w:val="22"/>
          <w:szCs w:val="22"/>
          <w:lang w:val="en-US" w:eastAsia="en-US"/>
        </w:rPr>
        <w:t xml:space="preserve"> and</w:t>
      </w:r>
      <w:r w:rsidR="00F9707C" w:rsidRPr="00013972">
        <w:rPr>
          <w:rFonts w:eastAsiaTheme="minorEastAsia"/>
          <w:sz w:val="22"/>
          <w:szCs w:val="22"/>
          <w:lang w:val="en-US" w:eastAsia="en-US"/>
        </w:rPr>
        <w:t xml:space="preserve"> 2a. The indication should include at least essential information for </w:t>
      </w:r>
      <w:r w:rsidR="00617B55">
        <w:rPr>
          <w:rFonts w:eastAsiaTheme="minorEastAsia"/>
          <w:sz w:val="22"/>
          <w:szCs w:val="22"/>
          <w:lang w:val="en-US" w:eastAsia="en-US"/>
        </w:rPr>
        <w:t>performance</w:t>
      </w:r>
      <w:r w:rsidR="00F9707C" w:rsidRPr="00013972">
        <w:rPr>
          <w:rFonts w:eastAsiaTheme="minorEastAsia"/>
          <w:sz w:val="22"/>
          <w:szCs w:val="22"/>
          <w:lang w:val="en-US" w:eastAsia="en-US"/>
        </w:rPr>
        <w:t xml:space="preserve"> monitoring, e.g., model ID/functionality, monitoring type (e.g., input-based, out-put based), performance metrics/threshold, etc. </w:t>
      </w:r>
    </w:p>
    <w:p w14:paraId="66627C39" w14:textId="3972A091" w:rsidR="00016CDF" w:rsidRDefault="00016CDF" w:rsidP="00016CDF">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6B449316" w14:textId="32D3A89E" w:rsidR="00016CDF" w:rsidRDefault="00016CDF" w:rsidP="00016CDF">
      <w:pPr>
        <w:pStyle w:val="B2"/>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UE </w:t>
      </w:r>
      <w:r>
        <w:rPr>
          <w:rFonts w:eastAsiaTheme="minorEastAsia"/>
          <w:b/>
          <w:bCs/>
          <w:sz w:val="22"/>
          <w:szCs w:val="22"/>
          <w:lang w:val="en-US" w:eastAsia="zh-CN"/>
        </w:rPr>
        <w:t xml:space="preserve">should </w:t>
      </w:r>
      <w:r w:rsidRPr="006E5C13">
        <w:rPr>
          <w:rFonts w:eastAsiaTheme="minorEastAsia"/>
          <w:b/>
          <w:bCs/>
          <w:sz w:val="22"/>
          <w:szCs w:val="22"/>
          <w:lang w:val="en-US" w:eastAsia="zh-CN"/>
        </w:rPr>
        <w:t>calculate monitoring metric following NW indication if NW makes decision of upcoming model</w:t>
      </w:r>
      <w:r w:rsidR="00352675">
        <w:rPr>
          <w:rFonts w:eastAsiaTheme="minorEastAsia"/>
          <w:b/>
          <w:bCs/>
          <w:sz w:val="22"/>
          <w:szCs w:val="22"/>
          <w:lang w:val="en-US" w:eastAsia="zh-CN"/>
        </w:rPr>
        <w:t>/functionality</w:t>
      </w:r>
      <w:r w:rsidRPr="006E5C13">
        <w:rPr>
          <w:rFonts w:eastAsiaTheme="minorEastAsia"/>
          <w:b/>
          <w:bCs/>
          <w:sz w:val="22"/>
          <w:szCs w:val="22"/>
          <w:lang w:val="en-US" w:eastAsia="zh-CN"/>
        </w:rPr>
        <w:t xml:space="preserve"> operation based on </w:t>
      </w:r>
      <w:r w:rsidR="0037435C">
        <w:rPr>
          <w:rFonts w:eastAsiaTheme="minorEastAsia"/>
          <w:b/>
          <w:bCs/>
          <w:sz w:val="22"/>
          <w:szCs w:val="22"/>
          <w:lang w:val="en-US" w:eastAsia="zh-CN"/>
        </w:rPr>
        <w:t>performance</w:t>
      </w:r>
      <w:r w:rsidRPr="006E5C13">
        <w:rPr>
          <w:rFonts w:eastAsiaTheme="minorEastAsia"/>
          <w:b/>
          <w:bCs/>
          <w:sz w:val="22"/>
          <w:szCs w:val="22"/>
          <w:lang w:val="en-US" w:eastAsia="zh-CN"/>
        </w:rPr>
        <w:t xml:space="preserve"> monitoring.</w:t>
      </w:r>
    </w:p>
    <w:p w14:paraId="7A2F91FA" w14:textId="23C60E5C" w:rsidR="00D01369" w:rsidRPr="00F9707C" w:rsidRDefault="00016CDF" w:rsidP="00340EFD">
      <w:pPr>
        <w:pStyle w:val="B2"/>
        <w:numPr>
          <w:ilvl w:val="0"/>
          <w:numId w:val="54"/>
        </w:numPr>
        <w:jc w:val="both"/>
        <w:rPr>
          <w:rFonts w:eastAsiaTheme="minorEastAsia"/>
          <w:sz w:val="22"/>
          <w:szCs w:val="22"/>
          <w:lang w:val="en-US" w:eastAsia="zh-CN"/>
        </w:rPr>
      </w:pPr>
      <w:r w:rsidRPr="00F2277E">
        <w:rPr>
          <w:rFonts w:eastAsiaTheme="minorEastAsia"/>
          <w:b/>
          <w:bCs/>
          <w:sz w:val="22"/>
          <w:szCs w:val="22"/>
          <w:lang w:val="en-US" w:eastAsia="zh-CN"/>
        </w:rPr>
        <w:t>The indication include</w:t>
      </w:r>
      <w:r>
        <w:rPr>
          <w:rFonts w:eastAsiaTheme="minorEastAsia"/>
          <w:b/>
          <w:bCs/>
          <w:sz w:val="22"/>
          <w:szCs w:val="22"/>
          <w:lang w:val="en-US" w:eastAsia="zh-CN"/>
        </w:rPr>
        <w:t>s</w:t>
      </w:r>
      <w:r w:rsidRPr="00F2277E">
        <w:rPr>
          <w:rFonts w:eastAsiaTheme="minorEastAsia"/>
          <w:b/>
          <w:bCs/>
          <w:sz w:val="22"/>
          <w:szCs w:val="22"/>
          <w:lang w:val="en-US" w:eastAsia="zh-CN"/>
        </w:rPr>
        <w:t xml:space="preserve"> </w:t>
      </w:r>
      <w:r w:rsidR="00DA3E72">
        <w:rPr>
          <w:rFonts w:eastAsiaTheme="minorEastAsia"/>
          <w:b/>
          <w:bCs/>
          <w:sz w:val="22"/>
          <w:szCs w:val="22"/>
          <w:lang w:val="en-US" w:eastAsia="zh-CN"/>
        </w:rPr>
        <w:t xml:space="preserve">at least </w:t>
      </w:r>
      <w:r w:rsidRPr="00F2277E">
        <w:rPr>
          <w:rFonts w:eastAsiaTheme="minorEastAsia"/>
          <w:b/>
          <w:bCs/>
          <w:sz w:val="22"/>
          <w:szCs w:val="22"/>
          <w:lang w:val="en-US" w:eastAsia="zh-CN"/>
        </w:rPr>
        <w:t>model ID</w:t>
      </w:r>
      <w:r>
        <w:rPr>
          <w:rFonts w:eastAsiaTheme="minorEastAsia"/>
          <w:b/>
          <w:bCs/>
          <w:sz w:val="22"/>
          <w:szCs w:val="22"/>
          <w:lang w:val="en-US" w:eastAsia="zh-CN"/>
        </w:rPr>
        <w:t>/functionality</w:t>
      </w:r>
      <w:r w:rsidRPr="00F2277E">
        <w:rPr>
          <w:rFonts w:eastAsiaTheme="minorEastAsia"/>
          <w:b/>
          <w:bCs/>
          <w:sz w:val="22"/>
          <w:szCs w:val="22"/>
          <w:lang w:val="en-US" w:eastAsia="zh-CN"/>
        </w:rPr>
        <w:t>, monitoring type (e.g., input-based, output-based), performance metrics/threshold.</w:t>
      </w:r>
    </w:p>
    <w:p w14:paraId="18906C83" w14:textId="441C3B73" w:rsidR="00126CA9" w:rsidRDefault="00126CA9" w:rsidP="00126CA9">
      <w:pPr>
        <w:keepNext/>
        <w:tabs>
          <w:tab w:val="left" w:pos="0"/>
        </w:tabs>
        <w:spacing w:before="180" w:after="120"/>
        <w:jc w:val="both"/>
        <w:outlineLvl w:val="0"/>
        <w:rPr>
          <w:rFonts w:ascii="Arial" w:eastAsiaTheme="minorEastAsia" w:hAnsi="Arial"/>
          <w:b/>
          <w:bCs/>
          <w:kern w:val="28"/>
          <w:sz w:val="28"/>
          <w:lang w:eastAsia="zh-CN"/>
        </w:rPr>
      </w:pPr>
      <w:r>
        <w:rPr>
          <w:rFonts w:ascii="Arial" w:eastAsiaTheme="minorEastAsia" w:hAnsi="Arial" w:hint="eastAsia"/>
          <w:b/>
          <w:bCs/>
          <w:kern w:val="28"/>
          <w:sz w:val="28"/>
          <w:lang w:eastAsia="zh-CN"/>
        </w:rPr>
        <w:lastRenderedPageBreak/>
        <w:t>2</w:t>
      </w:r>
      <w:r>
        <w:rPr>
          <w:rFonts w:ascii="Arial" w:eastAsiaTheme="minorEastAsia" w:hAnsi="Arial"/>
          <w:b/>
          <w:bCs/>
          <w:kern w:val="28"/>
          <w:sz w:val="28"/>
          <w:lang w:eastAsia="zh-CN"/>
        </w:rPr>
        <w:t xml:space="preserve">.4 Life cycle management </w:t>
      </w:r>
      <w:r w:rsidR="008872FF">
        <w:rPr>
          <w:rFonts w:ascii="Arial" w:eastAsiaTheme="minorEastAsia" w:hAnsi="Arial" w:hint="eastAsia"/>
          <w:b/>
          <w:bCs/>
          <w:kern w:val="28"/>
          <w:sz w:val="28"/>
          <w:lang w:eastAsia="zh-CN"/>
        </w:rPr>
        <w:t>based</w:t>
      </w:r>
      <w:r w:rsidR="008872FF">
        <w:rPr>
          <w:rFonts w:ascii="Arial" w:eastAsiaTheme="minorEastAsia" w:hAnsi="Arial"/>
          <w:b/>
          <w:bCs/>
          <w:kern w:val="28"/>
          <w:sz w:val="28"/>
          <w:lang w:eastAsia="zh-CN"/>
        </w:rPr>
        <w:t xml:space="preserve"> on </w:t>
      </w:r>
      <w:r w:rsidR="008872FF" w:rsidRPr="00340EFD">
        <w:rPr>
          <w:rFonts w:ascii="Arial" w:eastAsiaTheme="minorEastAsia" w:hAnsi="Arial"/>
          <w:b/>
          <w:bCs/>
          <w:kern w:val="28"/>
          <w:sz w:val="28"/>
          <w:lang w:eastAsia="zh-CN"/>
        </w:rPr>
        <w:t>model ID/</w:t>
      </w:r>
      <w:proofErr w:type="gramStart"/>
      <w:r w:rsidR="008872FF" w:rsidRPr="00340EFD">
        <w:rPr>
          <w:rFonts w:ascii="Arial" w:eastAsiaTheme="minorEastAsia" w:hAnsi="Arial"/>
          <w:b/>
          <w:bCs/>
          <w:kern w:val="28"/>
          <w:sz w:val="28"/>
          <w:lang w:eastAsia="zh-CN"/>
        </w:rPr>
        <w:t>functionality</w:t>
      </w:r>
      <w:proofErr w:type="gramEnd"/>
    </w:p>
    <w:p w14:paraId="1B80BD2E" w14:textId="42683511" w:rsidR="00126CA9" w:rsidRDefault="001A09F0" w:rsidP="00126CA9">
      <w:pPr>
        <w:rPr>
          <w:rFonts w:eastAsiaTheme="minorEastAsia"/>
          <w:sz w:val="22"/>
          <w:szCs w:val="22"/>
        </w:rPr>
      </w:pPr>
      <w:r>
        <w:rPr>
          <w:rFonts w:eastAsiaTheme="minorEastAsia"/>
          <w:sz w:val="22"/>
          <w:szCs w:val="22"/>
        </w:rPr>
        <w:t xml:space="preserve">The </w:t>
      </w:r>
      <w:r w:rsidR="00F627D3">
        <w:rPr>
          <w:rFonts w:eastAsiaTheme="minorEastAsia"/>
          <w:sz w:val="22"/>
          <w:szCs w:val="22"/>
        </w:rPr>
        <w:t xml:space="preserve">life cycle management associated with model ID/functionality </w:t>
      </w:r>
      <w:r w:rsidR="0077326F">
        <w:rPr>
          <w:rFonts w:eastAsiaTheme="minorEastAsia"/>
          <w:sz w:val="22"/>
          <w:szCs w:val="22"/>
        </w:rPr>
        <w:t xml:space="preserve">has been discussed </w:t>
      </w:r>
      <w:r w:rsidRPr="00A2435D">
        <w:rPr>
          <w:rFonts w:eastAsiaTheme="minorEastAsia"/>
          <w:sz w:val="22"/>
          <w:szCs w:val="22"/>
        </w:rPr>
        <w:t>at the RAN1#11</w:t>
      </w:r>
      <w:r>
        <w:rPr>
          <w:rFonts w:eastAsiaTheme="minorEastAsia"/>
          <w:sz w:val="22"/>
          <w:szCs w:val="22"/>
        </w:rPr>
        <w:t>2</w:t>
      </w:r>
      <w:r w:rsidR="0031768F">
        <w:rPr>
          <w:rFonts w:eastAsiaTheme="minorEastAsia"/>
          <w:sz w:val="22"/>
          <w:szCs w:val="22"/>
        </w:rPr>
        <w:t>bis-e</w:t>
      </w:r>
      <w:r w:rsidRPr="00A2435D">
        <w:rPr>
          <w:rFonts w:eastAsiaTheme="minorEastAsia"/>
          <w:sz w:val="22"/>
          <w:szCs w:val="22"/>
        </w:rPr>
        <w:t xml:space="preserve"> meeting</w:t>
      </w:r>
      <w:r w:rsidR="0077326F">
        <w:rPr>
          <w:rFonts w:eastAsiaTheme="minorEastAsia"/>
          <w:sz w:val="22"/>
          <w:szCs w:val="22"/>
        </w:rPr>
        <w:t xml:space="preserve"> and following </w:t>
      </w:r>
      <w:r w:rsidR="0031768F">
        <w:rPr>
          <w:rFonts w:eastAsiaTheme="minorEastAsia"/>
          <w:sz w:val="22"/>
          <w:szCs w:val="22"/>
        </w:rPr>
        <w:t>agreement was made</w:t>
      </w:r>
      <w:r w:rsidR="00052D70">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1A09F0" w14:paraId="5F5CF279" w14:textId="77777777" w:rsidTr="008D253E">
        <w:trPr>
          <w:trHeight w:val="2970"/>
        </w:trPr>
        <w:tc>
          <w:tcPr>
            <w:tcW w:w="9962" w:type="dxa"/>
          </w:tcPr>
          <w:p w14:paraId="6E0C4C13" w14:textId="77777777" w:rsidR="0093598D" w:rsidRPr="00A2435D" w:rsidRDefault="0093598D" w:rsidP="0093598D">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4D891D14" w14:textId="77777777" w:rsidR="0031768F" w:rsidRPr="0031768F" w:rsidRDefault="0031768F" w:rsidP="008D253E">
            <w:pPr>
              <w:pStyle w:val="B2"/>
              <w:ind w:left="0" w:firstLine="0"/>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 xml:space="preserve">Regarding LCM of AI/ML based positioning accuracy enhancement, at least for Case 1 and Case 2a (model is at UE-side), further study the following aspects on information related to the </w:t>
            </w:r>
            <w:proofErr w:type="gramStart"/>
            <w:r w:rsidRPr="0031768F">
              <w:rPr>
                <w:rFonts w:ascii="Times" w:eastAsiaTheme="minorEastAsia" w:hAnsi="Times" w:cs="Times"/>
                <w:color w:val="000000" w:themeColor="text1"/>
                <w:kern w:val="24"/>
                <w:sz w:val="22"/>
                <w:szCs w:val="22"/>
                <w:lang w:eastAsia="zh-CN"/>
              </w:rPr>
              <w:t>conditions</w:t>
            </w:r>
            <w:proofErr w:type="gramEnd"/>
            <w:r w:rsidRPr="0031768F">
              <w:rPr>
                <w:rFonts w:ascii="Times" w:eastAsiaTheme="minorEastAsia" w:hAnsi="Times" w:cs="Times"/>
                <w:color w:val="000000" w:themeColor="text1"/>
                <w:kern w:val="24"/>
                <w:sz w:val="22"/>
                <w:szCs w:val="22"/>
                <w:lang w:eastAsia="zh-CN"/>
              </w:rPr>
              <w:t xml:space="preserve"> </w:t>
            </w:r>
          </w:p>
          <w:p w14:paraId="202D73A4" w14:textId="77777777" w:rsidR="0031768F" w:rsidRPr="0031768F" w:rsidRDefault="0031768F" w:rsidP="0031768F">
            <w:pPr>
              <w:pStyle w:val="B2"/>
              <w:numPr>
                <w:ilvl w:val="0"/>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 xml:space="preserve">What are the conditions for functionality-based </w:t>
            </w:r>
            <w:proofErr w:type="gramStart"/>
            <w:r w:rsidRPr="0031768F">
              <w:rPr>
                <w:rFonts w:ascii="Times" w:eastAsiaTheme="minorEastAsia" w:hAnsi="Times" w:cs="Times"/>
                <w:color w:val="000000" w:themeColor="text1"/>
                <w:kern w:val="24"/>
                <w:sz w:val="22"/>
                <w:szCs w:val="22"/>
                <w:lang w:eastAsia="zh-CN"/>
              </w:rPr>
              <w:t>LCM</w:t>
            </w:r>
            <w:proofErr w:type="gramEnd"/>
          </w:p>
          <w:p w14:paraId="0ABA1939" w14:textId="77777777" w:rsidR="0031768F" w:rsidRPr="0031768F" w:rsidRDefault="0031768F" w:rsidP="0031768F">
            <w:pPr>
              <w:pStyle w:val="B2"/>
              <w:numPr>
                <w:ilvl w:val="1"/>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 xml:space="preserve">which aspects should be specified as conditions of a Feature/FG available for </w:t>
            </w:r>
            <w:proofErr w:type="gramStart"/>
            <w:r w:rsidRPr="0031768F">
              <w:rPr>
                <w:rFonts w:ascii="Times" w:eastAsiaTheme="minorEastAsia" w:hAnsi="Times" w:cs="Times"/>
                <w:color w:val="000000" w:themeColor="text1"/>
                <w:kern w:val="24"/>
                <w:sz w:val="22"/>
                <w:szCs w:val="22"/>
                <w:lang w:eastAsia="zh-CN"/>
              </w:rPr>
              <w:t>functionality</w:t>
            </w:r>
            <w:proofErr w:type="gramEnd"/>
          </w:p>
          <w:p w14:paraId="20664D7E" w14:textId="77777777" w:rsidR="0031768F" w:rsidRPr="0031768F" w:rsidRDefault="0031768F" w:rsidP="0031768F">
            <w:pPr>
              <w:pStyle w:val="B2"/>
              <w:numPr>
                <w:ilvl w:val="0"/>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 xml:space="preserve">What are the conditions for model-ID-based </w:t>
            </w:r>
            <w:proofErr w:type="gramStart"/>
            <w:r w:rsidRPr="0031768F">
              <w:rPr>
                <w:rFonts w:ascii="Times" w:eastAsiaTheme="minorEastAsia" w:hAnsi="Times" w:cs="Times"/>
                <w:color w:val="000000" w:themeColor="text1"/>
                <w:kern w:val="24"/>
                <w:sz w:val="22"/>
                <w:szCs w:val="22"/>
                <w:lang w:eastAsia="zh-CN"/>
              </w:rPr>
              <w:t>LCM</w:t>
            </w:r>
            <w:proofErr w:type="gramEnd"/>
          </w:p>
          <w:p w14:paraId="0FB78D94" w14:textId="77777777" w:rsidR="0031768F" w:rsidRPr="0031768F" w:rsidRDefault="0031768F" w:rsidP="0031768F">
            <w:pPr>
              <w:pStyle w:val="B2"/>
              <w:numPr>
                <w:ilvl w:val="1"/>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 xml:space="preserve">Which aspects should be considered as additional conditions, and how to include them into model description information during model </w:t>
            </w:r>
            <w:proofErr w:type="gramStart"/>
            <w:r w:rsidRPr="0031768F">
              <w:rPr>
                <w:rFonts w:ascii="Times" w:eastAsiaTheme="minorEastAsia" w:hAnsi="Times" w:cs="Times"/>
                <w:color w:val="000000" w:themeColor="text1"/>
                <w:kern w:val="24"/>
                <w:sz w:val="22"/>
                <w:szCs w:val="22"/>
                <w:lang w:eastAsia="zh-CN"/>
              </w:rPr>
              <w:t>identification</w:t>
            </w:r>
            <w:proofErr w:type="gramEnd"/>
          </w:p>
          <w:p w14:paraId="41651ED7" w14:textId="5B3C7AEF" w:rsidR="001A09F0" w:rsidRPr="00AB6BC6" w:rsidRDefault="001A09F0" w:rsidP="008D253E">
            <w:pPr>
              <w:pStyle w:val="B2"/>
              <w:spacing w:after="0"/>
              <w:ind w:left="0" w:firstLine="0"/>
              <w:jc w:val="both"/>
              <w:rPr>
                <w:lang w:eastAsia="zh-CN"/>
              </w:rPr>
            </w:pPr>
          </w:p>
        </w:tc>
      </w:tr>
    </w:tbl>
    <w:p w14:paraId="0F0FBD0F" w14:textId="244936E3" w:rsidR="00162635" w:rsidRDefault="00166CC2" w:rsidP="00340EFD">
      <w:pPr>
        <w:jc w:val="both"/>
        <w:rPr>
          <w:rFonts w:ascii="Times" w:eastAsiaTheme="minorEastAsia" w:hAnsi="Times" w:cs="Times"/>
          <w:color w:val="000000" w:themeColor="text1"/>
          <w:kern w:val="24"/>
          <w:sz w:val="22"/>
          <w:szCs w:val="22"/>
          <w:lang w:eastAsia="zh-CN"/>
        </w:rPr>
      </w:pPr>
      <w:r w:rsidRPr="00340EFD">
        <w:rPr>
          <w:rFonts w:ascii="Times" w:eastAsiaTheme="minorEastAsia" w:hAnsi="Times" w:cs="Times"/>
          <w:color w:val="000000" w:themeColor="text1"/>
          <w:kern w:val="24"/>
          <w:sz w:val="22"/>
          <w:szCs w:val="22"/>
          <w:lang w:eastAsia="zh-CN"/>
        </w:rPr>
        <w:t>R</w:t>
      </w:r>
      <w:r w:rsidR="005D0D3F">
        <w:rPr>
          <w:rFonts w:ascii="Times" w:eastAsiaTheme="minorEastAsia" w:hAnsi="Times" w:cs="Times"/>
          <w:color w:val="000000" w:themeColor="text1"/>
          <w:kern w:val="24"/>
          <w:sz w:val="22"/>
          <w:szCs w:val="22"/>
          <w:lang w:eastAsia="zh-CN"/>
        </w:rPr>
        <w:t xml:space="preserve">egarding </w:t>
      </w:r>
      <w:r w:rsidR="00D77474">
        <w:rPr>
          <w:rFonts w:ascii="Times" w:eastAsiaTheme="minorEastAsia" w:hAnsi="Times" w:cs="Times"/>
          <w:color w:val="000000" w:themeColor="text1"/>
          <w:kern w:val="24"/>
          <w:sz w:val="22"/>
          <w:szCs w:val="22"/>
          <w:lang w:eastAsia="zh-CN"/>
        </w:rPr>
        <w:t>the AI/ML</w:t>
      </w:r>
      <w:r w:rsidR="005D0D3F">
        <w:rPr>
          <w:rFonts w:ascii="Times" w:eastAsiaTheme="minorEastAsia" w:hAnsi="Times" w:cs="Times"/>
          <w:color w:val="000000" w:themeColor="text1"/>
          <w:kern w:val="24"/>
          <w:sz w:val="22"/>
          <w:szCs w:val="22"/>
          <w:lang w:eastAsia="zh-CN"/>
        </w:rPr>
        <w:t xml:space="preserve"> functionality, </w:t>
      </w:r>
      <w:r w:rsidR="00D77474">
        <w:rPr>
          <w:rFonts w:ascii="Times" w:eastAsiaTheme="minorEastAsia" w:hAnsi="Times" w:cs="Times"/>
          <w:color w:val="000000" w:themeColor="text1"/>
          <w:kern w:val="24"/>
          <w:sz w:val="22"/>
          <w:szCs w:val="22"/>
          <w:lang w:eastAsia="zh-CN"/>
        </w:rPr>
        <w:t xml:space="preserve">what </w:t>
      </w:r>
      <w:r w:rsidR="00CC7123">
        <w:rPr>
          <w:rFonts w:ascii="Times" w:eastAsiaTheme="minorEastAsia" w:hAnsi="Times" w:cs="Times"/>
          <w:color w:val="000000" w:themeColor="text1"/>
          <w:kern w:val="24"/>
          <w:sz w:val="22"/>
          <w:szCs w:val="22"/>
          <w:lang w:eastAsia="zh-CN"/>
        </w:rPr>
        <w:t xml:space="preserve">are the </w:t>
      </w:r>
      <w:r w:rsidR="0031768F" w:rsidRPr="0031768F">
        <w:rPr>
          <w:rFonts w:ascii="Times" w:eastAsiaTheme="minorEastAsia" w:hAnsi="Times" w:cs="Times"/>
          <w:color w:val="000000" w:themeColor="text1"/>
          <w:kern w:val="24"/>
          <w:sz w:val="22"/>
          <w:szCs w:val="22"/>
          <w:lang w:eastAsia="zh-CN"/>
        </w:rPr>
        <w:t>conditions for functionality-based LCM</w:t>
      </w:r>
      <w:r w:rsidR="00CC7123" w:rsidDel="00CC7123">
        <w:rPr>
          <w:rFonts w:ascii="Times" w:eastAsiaTheme="minorEastAsia" w:hAnsi="Times" w:cs="Times"/>
          <w:color w:val="000000" w:themeColor="text1"/>
          <w:kern w:val="24"/>
          <w:sz w:val="22"/>
          <w:szCs w:val="22"/>
          <w:lang w:eastAsia="zh-CN"/>
        </w:rPr>
        <w:t xml:space="preserve"> </w:t>
      </w:r>
      <w:r w:rsidR="002559B3">
        <w:rPr>
          <w:rFonts w:ascii="Times" w:eastAsiaTheme="minorEastAsia" w:hAnsi="Times" w:cs="Times"/>
          <w:color w:val="000000" w:themeColor="text1"/>
          <w:kern w:val="24"/>
          <w:sz w:val="22"/>
          <w:szCs w:val="22"/>
          <w:lang w:eastAsia="zh-CN"/>
        </w:rPr>
        <w:t xml:space="preserve">should </w:t>
      </w:r>
      <w:r w:rsidR="00B65A4F">
        <w:rPr>
          <w:rFonts w:ascii="Times" w:eastAsiaTheme="minorEastAsia" w:hAnsi="Times" w:cs="Times"/>
          <w:color w:val="000000" w:themeColor="text1"/>
          <w:kern w:val="24"/>
          <w:sz w:val="22"/>
          <w:szCs w:val="22"/>
          <w:lang w:eastAsia="zh-CN"/>
        </w:rPr>
        <w:t xml:space="preserve">be </w:t>
      </w:r>
      <w:r w:rsidR="001F019B">
        <w:rPr>
          <w:rFonts w:ascii="Times" w:eastAsiaTheme="minorEastAsia" w:hAnsi="Times" w:cs="Times"/>
          <w:color w:val="000000" w:themeColor="text1"/>
          <w:kern w:val="24"/>
          <w:sz w:val="22"/>
          <w:szCs w:val="22"/>
          <w:lang w:eastAsia="zh-CN"/>
        </w:rPr>
        <w:t>studied</w:t>
      </w:r>
      <w:r w:rsidR="00B65A4F">
        <w:rPr>
          <w:rFonts w:ascii="Times" w:eastAsiaTheme="minorEastAsia" w:hAnsi="Times" w:cs="Times"/>
          <w:color w:val="000000" w:themeColor="text1"/>
          <w:kern w:val="24"/>
          <w:sz w:val="22"/>
          <w:szCs w:val="22"/>
          <w:lang w:eastAsia="zh-CN"/>
        </w:rPr>
        <w:t xml:space="preserve">. </w:t>
      </w:r>
      <w:r w:rsidR="00EF2DB3">
        <w:rPr>
          <w:rFonts w:ascii="Times" w:eastAsiaTheme="minorEastAsia" w:hAnsi="Times" w:cs="Times"/>
          <w:color w:val="000000" w:themeColor="text1"/>
          <w:kern w:val="24"/>
          <w:sz w:val="22"/>
          <w:szCs w:val="22"/>
          <w:lang w:eastAsia="zh-CN"/>
        </w:rPr>
        <w:t xml:space="preserve">In our view, </w:t>
      </w:r>
      <w:r w:rsidR="00787A20">
        <w:rPr>
          <w:rFonts w:ascii="Times" w:eastAsiaTheme="minorEastAsia" w:hAnsi="Times" w:cs="Times"/>
          <w:color w:val="000000" w:themeColor="text1"/>
          <w:kern w:val="24"/>
          <w:sz w:val="22"/>
          <w:szCs w:val="22"/>
          <w:lang w:eastAsia="zh-CN"/>
        </w:rPr>
        <w:t xml:space="preserve">the </w:t>
      </w:r>
      <w:r w:rsidR="00230AA4">
        <w:rPr>
          <w:rFonts w:ascii="Times" w:eastAsiaTheme="minorEastAsia" w:hAnsi="Times" w:cs="Times"/>
          <w:color w:val="000000" w:themeColor="text1"/>
          <w:kern w:val="24"/>
          <w:sz w:val="22"/>
          <w:szCs w:val="22"/>
          <w:lang w:eastAsia="zh-CN"/>
        </w:rPr>
        <w:t xml:space="preserve">applicable </w:t>
      </w:r>
      <w:r w:rsidR="00BE73C5">
        <w:rPr>
          <w:rFonts w:ascii="Times" w:eastAsiaTheme="minorEastAsia" w:hAnsi="Times" w:cs="Times"/>
          <w:color w:val="000000" w:themeColor="text1"/>
          <w:kern w:val="24"/>
          <w:sz w:val="22"/>
          <w:szCs w:val="22"/>
          <w:lang w:eastAsia="zh-CN"/>
        </w:rPr>
        <w:t>functionality</w:t>
      </w:r>
      <w:r w:rsidR="00230AA4">
        <w:rPr>
          <w:rFonts w:ascii="Times" w:eastAsiaTheme="minorEastAsia" w:hAnsi="Times" w:cs="Times"/>
          <w:color w:val="000000" w:themeColor="text1"/>
          <w:kern w:val="24"/>
          <w:sz w:val="22"/>
          <w:szCs w:val="22"/>
          <w:lang w:eastAsia="zh-CN"/>
        </w:rPr>
        <w:t xml:space="preserve"> </w:t>
      </w:r>
      <w:r w:rsidR="00BE73C5">
        <w:rPr>
          <w:rFonts w:ascii="Times" w:eastAsiaTheme="minorEastAsia" w:hAnsi="Times" w:cs="Times"/>
          <w:color w:val="000000" w:themeColor="text1"/>
          <w:kern w:val="24"/>
          <w:sz w:val="22"/>
          <w:szCs w:val="22"/>
          <w:lang w:eastAsia="zh-CN"/>
        </w:rPr>
        <w:t xml:space="preserve">depends on the </w:t>
      </w:r>
      <w:r w:rsidR="00214546">
        <w:rPr>
          <w:rFonts w:ascii="Times" w:eastAsiaTheme="minorEastAsia" w:hAnsi="Times" w:cs="Times"/>
          <w:color w:val="000000" w:themeColor="text1"/>
          <w:kern w:val="24"/>
          <w:sz w:val="22"/>
          <w:szCs w:val="22"/>
          <w:lang w:eastAsia="zh-CN"/>
        </w:rPr>
        <w:t xml:space="preserve">combination of two types of </w:t>
      </w:r>
      <w:r w:rsidR="00787A20">
        <w:rPr>
          <w:rFonts w:ascii="Times" w:eastAsiaTheme="minorEastAsia" w:hAnsi="Times" w:cs="Times"/>
          <w:color w:val="000000" w:themeColor="text1"/>
          <w:kern w:val="24"/>
          <w:sz w:val="22"/>
          <w:szCs w:val="22"/>
          <w:lang w:eastAsia="zh-CN"/>
        </w:rPr>
        <w:t>conditions</w:t>
      </w:r>
      <w:r w:rsidR="00214546">
        <w:rPr>
          <w:rFonts w:ascii="Times" w:eastAsiaTheme="minorEastAsia" w:hAnsi="Times" w:cs="Times"/>
          <w:color w:val="000000" w:themeColor="text1"/>
          <w:kern w:val="24"/>
          <w:sz w:val="22"/>
          <w:szCs w:val="22"/>
          <w:lang w:eastAsia="zh-CN"/>
        </w:rPr>
        <w:t xml:space="preserve">. </w:t>
      </w:r>
    </w:p>
    <w:p w14:paraId="78B139F1" w14:textId="40C69E5C" w:rsidR="00787A20" w:rsidRDefault="005B02FD" w:rsidP="0029061E">
      <w:pPr>
        <w:jc w:val="both"/>
        <w:rPr>
          <w:rFonts w:ascii="Times" w:eastAsiaTheme="minorEastAsia" w:hAnsi="Times" w:cs="Times"/>
          <w:color w:val="000000" w:themeColor="text1"/>
          <w:kern w:val="24"/>
          <w:sz w:val="22"/>
          <w:szCs w:val="22"/>
          <w:lang w:eastAsia="zh-CN"/>
        </w:rPr>
      </w:pPr>
      <w:r>
        <w:rPr>
          <w:rFonts w:ascii="Times" w:eastAsiaTheme="minorEastAsia" w:hAnsi="Times" w:cs="Times"/>
          <w:color w:val="000000" w:themeColor="text1"/>
          <w:kern w:val="24"/>
          <w:sz w:val="22"/>
          <w:szCs w:val="22"/>
          <w:lang w:eastAsia="zh-CN"/>
        </w:rPr>
        <w:t>First type</w:t>
      </w:r>
      <w:r w:rsidR="00DC7FCF">
        <w:rPr>
          <w:rFonts w:ascii="Times" w:eastAsiaTheme="minorEastAsia" w:hAnsi="Times" w:cs="Times"/>
          <w:color w:val="000000" w:themeColor="text1"/>
          <w:kern w:val="24"/>
          <w:sz w:val="22"/>
          <w:szCs w:val="22"/>
          <w:lang w:eastAsia="zh-CN"/>
        </w:rPr>
        <w:t xml:space="preserve"> is the condition based on UE capability report</w:t>
      </w:r>
      <w:r w:rsidR="00E05D6B">
        <w:rPr>
          <w:rFonts w:ascii="Times" w:eastAsiaTheme="minorEastAsia" w:hAnsi="Times" w:cs="Times"/>
          <w:color w:val="000000" w:themeColor="text1"/>
          <w:kern w:val="24"/>
          <w:sz w:val="22"/>
          <w:szCs w:val="22"/>
          <w:lang w:eastAsia="zh-CN"/>
        </w:rPr>
        <w:t xml:space="preserve">, </w:t>
      </w:r>
      <w:r w:rsidR="00BA0AE4">
        <w:rPr>
          <w:rFonts w:ascii="Times" w:eastAsiaTheme="minorEastAsia" w:hAnsi="Times" w:cs="Times"/>
          <w:color w:val="000000" w:themeColor="text1"/>
          <w:kern w:val="24"/>
          <w:sz w:val="22"/>
          <w:szCs w:val="22"/>
          <w:lang w:eastAsia="zh-CN"/>
        </w:rPr>
        <w:t xml:space="preserve">which should be </w:t>
      </w:r>
      <w:r w:rsidR="006F7BB6">
        <w:rPr>
          <w:rFonts w:ascii="Times" w:eastAsiaTheme="minorEastAsia" w:hAnsi="Times" w:cs="Times"/>
          <w:color w:val="000000" w:themeColor="text1"/>
          <w:kern w:val="24"/>
          <w:sz w:val="22"/>
          <w:szCs w:val="22"/>
          <w:lang w:eastAsia="zh-CN"/>
        </w:rPr>
        <w:t>known by the NW. This type of condition</w:t>
      </w:r>
      <w:r w:rsidR="00E05D6B">
        <w:rPr>
          <w:rFonts w:ascii="Times" w:eastAsiaTheme="minorEastAsia" w:hAnsi="Times" w:cs="Times"/>
          <w:color w:val="000000" w:themeColor="text1"/>
          <w:kern w:val="24"/>
          <w:sz w:val="22"/>
          <w:szCs w:val="22"/>
          <w:lang w:eastAsia="zh-CN"/>
        </w:rPr>
        <w:t xml:space="preserve"> includes functionality </w:t>
      </w:r>
      <w:r w:rsidR="00A32D58">
        <w:rPr>
          <w:rFonts w:ascii="Times" w:eastAsiaTheme="minorEastAsia" w:hAnsi="Times" w:cs="Times"/>
          <w:color w:val="000000" w:themeColor="text1"/>
          <w:kern w:val="24"/>
          <w:sz w:val="22"/>
          <w:szCs w:val="22"/>
          <w:lang w:eastAsia="zh-CN"/>
        </w:rPr>
        <w:t>information</w:t>
      </w:r>
      <w:r w:rsidR="0068110D">
        <w:rPr>
          <w:rFonts w:ascii="Times" w:eastAsiaTheme="minorEastAsia" w:hAnsi="Times" w:cs="Times"/>
          <w:color w:val="000000" w:themeColor="text1"/>
          <w:kern w:val="24"/>
          <w:sz w:val="22"/>
          <w:szCs w:val="22"/>
          <w:lang w:eastAsia="zh-CN"/>
        </w:rPr>
        <w:t xml:space="preserve">, and applicable conditions which can be reported </w:t>
      </w:r>
      <w:r w:rsidR="003A15D7">
        <w:rPr>
          <w:rFonts w:ascii="Times" w:eastAsiaTheme="minorEastAsia" w:hAnsi="Times" w:cs="Times"/>
          <w:color w:val="000000" w:themeColor="text1"/>
          <w:kern w:val="24"/>
          <w:sz w:val="22"/>
          <w:szCs w:val="22"/>
          <w:lang w:eastAsia="zh-CN"/>
        </w:rPr>
        <w:t>together with UE capability</w:t>
      </w:r>
      <w:r w:rsidR="00DF09F6">
        <w:rPr>
          <w:rFonts w:ascii="Times" w:eastAsiaTheme="minorEastAsia" w:hAnsi="Times" w:cs="Times"/>
          <w:color w:val="000000" w:themeColor="text1"/>
          <w:kern w:val="24"/>
          <w:sz w:val="22"/>
          <w:szCs w:val="22"/>
          <w:lang w:eastAsia="zh-CN"/>
        </w:rPr>
        <w:t>, e.g., applicable configurations/deployment</w:t>
      </w:r>
      <w:r w:rsidR="00D134A8">
        <w:rPr>
          <w:rFonts w:ascii="Times" w:eastAsiaTheme="minorEastAsia" w:hAnsi="Times" w:cs="Times"/>
          <w:color w:val="000000" w:themeColor="text1"/>
          <w:kern w:val="24"/>
          <w:sz w:val="22"/>
          <w:szCs w:val="22"/>
          <w:lang w:eastAsia="zh-CN"/>
        </w:rPr>
        <w:t>s</w:t>
      </w:r>
      <w:r w:rsidR="00DF09F6">
        <w:rPr>
          <w:rFonts w:ascii="Times" w:eastAsiaTheme="minorEastAsia" w:hAnsi="Times" w:cs="Times"/>
          <w:color w:val="000000" w:themeColor="text1"/>
          <w:kern w:val="24"/>
          <w:sz w:val="22"/>
          <w:szCs w:val="22"/>
          <w:lang w:eastAsia="zh-CN"/>
        </w:rPr>
        <w:t>. T</w:t>
      </w:r>
      <w:r w:rsidR="001969A3">
        <w:rPr>
          <w:rFonts w:ascii="Times" w:eastAsiaTheme="minorEastAsia" w:hAnsi="Times" w:cs="Times"/>
          <w:color w:val="000000" w:themeColor="text1"/>
          <w:kern w:val="24"/>
          <w:sz w:val="22"/>
          <w:szCs w:val="22"/>
          <w:lang w:eastAsia="zh-CN"/>
        </w:rPr>
        <w:t xml:space="preserve">he functionality information can consist of </w:t>
      </w:r>
      <w:r w:rsidR="00705CE6">
        <w:rPr>
          <w:rFonts w:ascii="Times" w:eastAsiaTheme="minorEastAsia" w:hAnsi="Times" w:cs="Times"/>
          <w:color w:val="000000" w:themeColor="text1"/>
          <w:kern w:val="24"/>
          <w:sz w:val="22"/>
          <w:szCs w:val="22"/>
          <w:lang w:eastAsia="zh-CN"/>
        </w:rPr>
        <w:t xml:space="preserve">the </w:t>
      </w:r>
      <w:r w:rsidR="00705CE6" w:rsidRPr="00340EFD">
        <w:rPr>
          <w:rFonts w:ascii="Times" w:eastAsiaTheme="minorEastAsia" w:hAnsi="Times" w:cs="Times"/>
          <w:color w:val="000000" w:themeColor="text1"/>
          <w:kern w:val="24"/>
          <w:sz w:val="22"/>
          <w:szCs w:val="22"/>
        </w:rPr>
        <w:t xml:space="preserve">nominal output of the AI/ML model, e.g., UE location, LOS/NLOS indication, </w:t>
      </w:r>
      <w:proofErr w:type="spellStart"/>
      <w:r w:rsidR="00705CE6" w:rsidRPr="00340EFD">
        <w:rPr>
          <w:rFonts w:ascii="Times" w:eastAsiaTheme="minorEastAsia" w:hAnsi="Times" w:cs="Times"/>
          <w:color w:val="000000" w:themeColor="text1"/>
          <w:kern w:val="24"/>
          <w:sz w:val="22"/>
          <w:szCs w:val="22"/>
        </w:rPr>
        <w:t>ToA</w:t>
      </w:r>
      <w:proofErr w:type="spellEnd"/>
      <w:r w:rsidR="00705CE6" w:rsidRPr="00340EFD">
        <w:rPr>
          <w:rFonts w:ascii="Times" w:eastAsiaTheme="minorEastAsia" w:hAnsi="Times" w:cs="Times"/>
          <w:color w:val="000000" w:themeColor="text1"/>
          <w:kern w:val="24"/>
          <w:sz w:val="22"/>
          <w:szCs w:val="22"/>
        </w:rPr>
        <w:t>, etc.</w:t>
      </w:r>
      <w:r w:rsidR="00705CE6">
        <w:rPr>
          <w:rFonts w:ascii="Times" w:eastAsiaTheme="minorEastAsia" w:hAnsi="Times" w:cs="Times"/>
          <w:color w:val="000000" w:themeColor="text1"/>
          <w:kern w:val="24"/>
          <w:sz w:val="22"/>
          <w:szCs w:val="22"/>
        </w:rPr>
        <w:t xml:space="preserve">, and the </w:t>
      </w:r>
      <w:r w:rsidR="00162635">
        <w:rPr>
          <w:rFonts w:ascii="Times" w:eastAsiaTheme="minorEastAsia" w:hAnsi="Times" w:cs="Times"/>
          <w:color w:val="000000" w:themeColor="text1"/>
          <w:kern w:val="24"/>
          <w:sz w:val="22"/>
          <w:szCs w:val="22"/>
          <w:lang w:eastAsia="zh-CN"/>
        </w:rPr>
        <w:t>e</w:t>
      </w:r>
      <w:r w:rsidR="00162635" w:rsidRPr="0085741A">
        <w:rPr>
          <w:rFonts w:ascii="Times" w:eastAsiaTheme="minorEastAsia" w:hAnsi="Times" w:cs="Times"/>
          <w:color w:val="000000" w:themeColor="text1"/>
          <w:kern w:val="24"/>
          <w:sz w:val="22"/>
          <w:szCs w:val="22"/>
        </w:rPr>
        <w:t xml:space="preserve">ssential information to </w:t>
      </w:r>
      <w:r w:rsidR="00162635">
        <w:rPr>
          <w:rFonts w:ascii="Times" w:eastAsiaTheme="minorEastAsia" w:hAnsi="Times" w:cs="Times"/>
          <w:color w:val="000000" w:themeColor="text1"/>
          <w:kern w:val="24"/>
          <w:sz w:val="22"/>
          <w:szCs w:val="22"/>
        </w:rPr>
        <w:t>derive</w:t>
      </w:r>
      <w:r w:rsidR="00162635" w:rsidRPr="0085741A">
        <w:rPr>
          <w:rFonts w:ascii="Times" w:eastAsiaTheme="minorEastAsia" w:hAnsi="Times" w:cs="Times"/>
          <w:color w:val="000000" w:themeColor="text1"/>
          <w:kern w:val="24"/>
          <w:sz w:val="22"/>
          <w:szCs w:val="22"/>
        </w:rPr>
        <w:t xml:space="preserve"> the model inference, e.g., measurements which can be applied as model input</w:t>
      </w:r>
      <w:r w:rsidR="00162635">
        <w:rPr>
          <w:rFonts w:ascii="Times" w:eastAsiaTheme="minorEastAsia" w:hAnsi="Times" w:cs="Times"/>
          <w:color w:val="000000" w:themeColor="text1"/>
          <w:kern w:val="24"/>
          <w:sz w:val="22"/>
          <w:szCs w:val="22"/>
        </w:rPr>
        <w:t xml:space="preserve">. </w:t>
      </w:r>
    </w:p>
    <w:p w14:paraId="36C3E71E" w14:textId="727A00C1" w:rsidR="00B15ECC" w:rsidRPr="008D253E" w:rsidRDefault="00D13074" w:rsidP="008D253E">
      <w:pPr>
        <w:jc w:val="both"/>
        <w:rPr>
          <w:rFonts w:eastAsia="MS Mincho"/>
          <w:sz w:val="22"/>
          <w:szCs w:val="22"/>
        </w:rPr>
      </w:pPr>
      <w:r w:rsidRPr="008D253E">
        <w:rPr>
          <w:sz w:val="22"/>
          <w:szCs w:val="22"/>
        </w:rPr>
        <w:t>The other</w:t>
      </w:r>
      <w:r w:rsidR="001F213D">
        <w:rPr>
          <w:sz w:val="22"/>
          <w:szCs w:val="22"/>
        </w:rPr>
        <w:t xml:space="preserve"> type of conditions</w:t>
      </w:r>
      <w:r w:rsidRPr="008D253E">
        <w:rPr>
          <w:sz w:val="22"/>
          <w:szCs w:val="22"/>
        </w:rPr>
        <w:t xml:space="preserve"> is additional condition</w:t>
      </w:r>
      <w:r w:rsidR="001F213D">
        <w:rPr>
          <w:sz w:val="22"/>
          <w:szCs w:val="22"/>
        </w:rPr>
        <w:t xml:space="preserve"> not related </w:t>
      </w:r>
      <w:r w:rsidR="009F7E93">
        <w:rPr>
          <w:sz w:val="22"/>
          <w:szCs w:val="22"/>
        </w:rPr>
        <w:t>to</w:t>
      </w:r>
      <w:r w:rsidR="001F213D">
        <w:rPr>
          <w:sz w:val="22"/>
          <w:szCs w:val="22"/>
        </w:rPr>
        <w:t xml:space="preserve"> UE capability</w:t>
      </w:r>
      <w:r w:rsidRPr="008D253E">
        <w:rPr>
          <w:sz w:val="22"/>
          <w:szCs w:val="22"/>
        </w:rPr>
        <w:t xml:space="preserve">, which </w:t>
      </w:r>
      <w:r w:rsidR="00D134A8">
        <w:rPr>
          <w:sz w:val="22"/>
          <w:szCs w:val="22"/>
        </w:rPr>
        <w:t>can be</w:t>
      </w:r>
      <w:r w:rsidR="006F7BB6" w:rsidRPr="008D253E">
        <w:rPr>
          <w:sz w:val="22"/>
          <w:szCs w:val="22"/>
        </w:rPr>
        <w:t xml:space="preserve"> only</w:t>
      </w:r>
      <w:r w:rsidR="006340A7" w:rsidRPr="008D253E">
        <w:rPr>
          <w:sz w:val="22"/>
          <w:szCs w:val="22"/>
        </w:rPr>
        <w:t xml:space="preserve"> known by UE and no need to be reported </w:t>
      </w:r>
      <w:r w:rsidR="00C25559">
        <w:rPr>
          <w:sz w:val="22"/>
          <w:szCs w:val="22"/>
        </w:rPr>
        <w:t xml:space="preserve">to </w:t>
      </w:r>
      <w:r w:rsidR="006340A7" w:rsidRPr="008D253E">
        <w:rPr>
          <w:sz w:val="22"/>
          <w:szCs w:val="22"/>
        </w:rPr>
        <w:t xml:space="preserve">the NW. </w:t>
      </w:r>
      <w:r w:rsidR="00D134A8">
        <w:rPr>
          <w:sz w:val="22"/>
          <w:szCs w:val="22"/>
        </w:rPr>
        <w:t xml:space="preserve">Instead of reporting the additional conditions themselves, UE may report the applicability of each functionality based on the additional conditions. </w:t>
      </w:r>
      <w:r w:rsidR="00D270FA" w:rsidRPr="008A5DC4">
        <w:rPr>
          <w:rFonts w:ascii="Times" w:eastAsiaTheme="minorEastAsia" w:hAnsi="Times" w:cs="Times"/>
          <w:color w:val="000000" w:themeColor="text1"/>
          <w:kern w:val="24"/>
          <w:sz w:val="22"/>
          <w:szCs w:val="22"/>
          <w:lang w:eastAsia="zh-CN"/>
        </w:rPr>
        <w:t>This type of condition</w:t>
      </w:r>
      <w:r w:rsidR="001F213D">
        <w:rPr>
          <w:rFonts w:ascii="Times" w:eastAsiaTheme="minorEastAsia" w:hAnsi="Times" w:cs="Times"/>
          <w:color w:val="000000" w:themeColor="text1"/>
          <w:kern w:val="24"/>
          <w:sz w:val="22"/>
          <w:szCs w:val="22"/>
          <w:lang w:eastAsia="zh-CN"/>
        </w:rPr>
        <w:t>s</w:t>
      </w:r>
      <w:r w:rsidR="00D270FA" w:rsidRPr="008A5DC4">
        <w:rPr>
          <w:rFonts w:ascii="Times" w:eastAsiaTheme="minorEastAsia" w:hAnsi="Times" w:cs="Times"/>
          <w:color w:val="000000" w:themeColor="text1"/>
          <w:kern w:val="24"/>
          <w:sz w:val="22"/>
          <w:szCs w:val="22"/>
          <w:lang w:eastAsia="zh-CN"/>
        </w:rPr>
        <w:t xml:space="preserve"> </w:t>
      </w:r>
      <w:r w:rsidR="001F213D">
        <w:rPr>
          <w:rFonts w:ascii="Times" w:eastAsiaTheme="minorEastAsia" w:hAnsi="Times" w:cs="Times"/>
          <w:color w:val="000000" w:themeColor="text1"/>
          <w:kern w:val="24"/>
          <w:sz w:val="22"/>
          <w:szCs w:val="22"/>
          <w:lang w:eastAsia="zh-CN"/>
        </w:rPr>
        <w:t xml:space="preserve">may </w:t>
      </w:r>
      <w:r w:rsidR="00D270FA" w:rsidRPr="008A5DC4">
        <w:rPr>
          <w:rFonts w:ascii="Times" w:eastAsiaTheme="minorEastAsia" w:hAnsi="Times" w:cs="Times"/>
          <w:color w:val="000000" w:themeColor="text1"/>
          <w:kern w:val="24"/>
          <w:sz w:val="22"/>
          <w:szCs w:val="22"/>
          <w:lang w:eastAsia="zh-CN"/>
        </w:rPr>
        <w:t xml:space="preserve">include </w:t>
      </w:r>
      <w:r w:rsidR="00D025A0">
        <w:rPr>
          <w:rFonts w:ascii="Times" w:eastAsiaTheme="minorEastAsia" w:hAnsi="Times" w:cs="Times"/>
          <w:color w:val="000000" w:themeColor="text1"/>
          <w:kern w:val="24"/>
          <w:sz w:val="22"/>
          <w:szCs w:val="22"/>
          <w:lang w:eastAsia="zh-CN"/>
        </w:rPr>
        <w:t>some</w:t>
      </w:r>
      <w:r w:rsidR="00CD3B73" w:rsidRPr="008A5DC4">
        <w:rPr>
          <w:rFonts w:ascii="Times" w:eastAsiaTheme="minorEastAsia" w:hAnsi="Times" w:cs="Times"/>
          <w:color w:val="000000" w:themeColor="text1"/>
          <w:kern w:val="24"/>
          <w:sz w:val="22"/>
          <w:szCs w:val="22"/>
          <w:lang w:eastAsia="zh-CN"/>
        </w:rPr>
        <w:t xml:space="preserve"> dynamically variable information</w:t>
      </w:r>
      <w:r w:rsidR="006F2520" w:rsidRPr="008A5DC4">
        <w:rPr>
          <w:rFonts w:ascii="Times" w:eastAsiaTheme="minorEastAsia" w:hAnsi="Times" w:cs="Times"/>
          <w:color w:val="000000" w:themeColor="text1"/>
          <w:kern w:val="24"/>
          <w:sz w:val="22"/>
          <w:szCs w:val="22"/>
          <w:lang w:eastAsia="zh-CN"/>
        </w:rPr>
        <w:t>, e.g., UE status</w:t>
      </w:r>
      <w:r w:rsidR="00D53310" w:rsidRPr="008A5DC4">
        <w:rPr>
          <w:rFonts w:ascii="Times" w:eastAsiaTheme="minorEastAsia" w:hAnsi="Times" w:cs="Times"/>
          <w:color w:val="000000" w:themeColor="text1"/>
          <w:kern w:val="24"/>
          <w:sz w:val="22"/>
          <w:szCs w:val="22"/>
          <w:lang w:eastAsia="zh-CN"/>
        </w:rPr>
        <w:t xml:space="preserve"> information</w:t>
      </w:r>
      <w:r w:rsidR="006F2520" w:rsidRPr="008A5DC4">
        <w:rPr>
          <w:rFonts w:ascii="Times" w:eastAsiaTheme="minorEastAsia" w:hAnsi="Times" w:cs="Times"/>
          <w:color w:val="000000" w:themeColor="text1"/>
          <w:kern w:val="24"/>
          <w:sz w:val="22"/>
          <w:szCs w:val="22"/>
          <w:lang w:eastAsia="zh-CN"/>
        </w:rPr>
        <w:t>,</w:t>
      </w:r>
      <w:r w:rsidR="00E21772" w:rsidRPr="008A5DC4">
        <w:rPr>
          <w:rFonts w:ascii="Times" w:eastAsiaTheme="minorEastAsia" w:hAnsi="Times" w:cs="Times"/>
          <w:color w:val="000000" w:themeColor="text1"/>
          <w:kern w:val="24"/>
          <w:sz w:val="22"/>
          <w:szCs w:val="22"/>
          <w:lang w:eastAsia="zh-CN"/>
        </w:rPr>
        <w:t xml:space="preserve"> </w:t>
      </w:r>
      <w:r w:rsidR="0029061E" w:rsidRPr="008A5DC4">
        <w:rPr>
          <w:rFonts w:ascii="Times" w:eastAsiaTheme="minorEastAsia" w:hAnsi="Times" w:cs="Times"/>
          <w:color w:val="000000" w:themeColor="text1"/>
          <w:kern w:val="24"/>
          <w:sz w:val="22"/>
          <w:szCs w:val="22"/>
          <w:lang w:eastAsia="zh-CN"/>
        </w:rPr>
        <w:t xml:space="preserve">and applicable conditions which </w:t>
      </w:r>
      <w:r w:rsidR="00D134A8">
        <w:rPr>
          <w:rFonts w:ascii="Times" w:eastAsiaTheme="minorEastAsia" w:hAnsi="Times" w:cs="Times"/>
          <w:color w:val="000000" w:themeColor="text1"/>
          <w:kern w:val="24"/>
          <w:sz w:val="22"/>
          <w:szCs w:val="22"/>
          <w:lang w:eastAsia="zh-CN"/>
        </w:rPr>
        <w:t>are difficult to</w:t>
      </w:r>
      <w:r w:rsidR="0029061E" w:rsidRPr="008A5DC4">
        <w:rPr>
          <w:rFonts w:ascii="Times" w:eastAsiaTheme="minorEastAsia" w:hAnsi="Times" w:cs="Times"/>
          <w:color w:val="000000" w:themeColor="text1"/>
          <w:kern w:val="24"/>
          <w:sz w:val="22"/>
          <w:szCs w:val="22"/>
          <w:lang w:eastAsia="zh-CN"/>
        </w:rPr>
        <w:t xml:space="preserve"> directly report by UE capability, e.g., applicable scenario/ environment. </w:t>
      </w:r>
      <w:r w:rsidR="006F2520" w:rsidRPr="008A5DC4">
        <w:rPr>
          <w:rFonts w:ascii="Times" w:eastAsiaTheme="minorEastAsia" w:hAnsi="Times" w:cs="Times"/>
          <w:color w:val="000000" w:themeColor="text1"/>
          <w:kern w:val="24"/>
          <w:sz w:val="22"/>
          <w:szCs w:val="22"/>
          <w:lang w:eastAsia="zh-CN"/>
        </w:rPr>
        <w:t xml:space="preserve"> </w:t>
      </w:r>
    </w:p>
    <w:p w14:paraId="20E578ED" w14:textId="507FA68A" w:rsidR="00F32875" w:rsidRDefault="00F32875" w:rsidP="00F32875">
      <w:pPr>
        <w:jc w:val="both"/>
        <w:rPr>
          <w:rFonts w:eastAsiaTheme="minorEastAsia"/>
          <w:b/>
          <w:bCs/>
          <w:color w:val="000000"/>
          <w:sz w:val="22"/>
          <w:szCs w:val="22"/>
        </w:rPr>
      </w:pPr>
      <w:r w:rsidRPr="00340EFD">
        <w:rPr>
          <w:rFonts w:eastAsiaTheme="minorEastAsia"/>
          <w:b/>
          <w:bCs/>
          <w:color w:val="000000"/>
          <w:sz w:val="22"/>
          <w:szCs w:val="22"/>
          <w:u w:val="single"/>
          <w:lang w:val="x-none"/>
        </w:rPr>
        <w:t xml:space="preserve">Proposal </w:t>
      </w:r>
      <w:r w:rsidR="0029061E">
        <w:rPr>
          <w:rFonts w:eastAsiaTheme="minorEastAsia"/>
          <w:b/>
          <w:bCs/>
          <w:color w:val="000000"/>
          <w:sz w:val="22"/>
          <w:szCs w:val="22"/>
          <w:u w:val="single"/>
          <w:lang w:val="x-none" w:eastAsia="zh-CN"/>
        </w:rPr>
        <w:t>7</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D53310" w:rsidRPr="00935C24">
        <w:rPr>
          <w:rFonts w:eastAsiaTheme="minorEastAsia" w:hint="eastAsia"/>
          <w:b/>
          <w:bCs/>
          <w:color w:val="000000"/>
          <w:sz w:val="22"/>
          <w:szCs w:val="22"/>
        </w:rPr>
        <w:t>Regarding conditions for functionality-based LCM for AI/ML based positioning, following information can be considered</w:t>
      </w:r>
    </w:p>
    <w:p w14:paraId="49939295" w14:textId="4C24C962" w:rsidR="00D53310" w:rsidRDefault="00D53310" w:rsidP="00D53310">
      <w:pPr>
        <w:pStyle w:val="ab"/>
        <w:numPr>
          <w:ilvl w:val="0"/>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 xml:space="preserve">Conditions based on UE capability </w:t>
      </w:r>
      <w:proofErr w:type="gramStart"/>
      <w:r w:rsidRPr="00935C24">
        <w:rPr>
          <w:rFonts w:eastAsiaTheme="minorEastAsia" w:hint="eastAsia"/>
          <w:b/>
          <w:bCs/>
          <w:color w:val="000000"/>
          <w:sz w:val="22"/>
          <w:szCs w:val="22"/>
        </w:rPr>
        <w:t>repor</w:t>
      </w:r>
      <w:r>
        <w:rPr>
          <w:rFonts w:eastAsiaTheme="minorEastAsia"/>
          <w:b/>
          <w:bCs/>
          <w:color w:val="000000"/>
          <w:sz w:val="22"/>
          <w:szCs w:val="22"/>
        </w:rPr>
        <w:t>t</w:t>
      </w:r>
      <w:proofErr w:type="gramEnd"/>
    </w:p>
    <w:p w14:paraId="4867ADAB" w14:textId="363E1724" w:rsidR="00D53310" w:rsidRPr="008D253E" w:rsidRDefault="00D53310" w:rsidP="00D53310">
      <w:pPr>
        <w:pStyle w:val="ab"/>
        <w:numPr>
          <w:ilvl w:val="1"/>
          <w:numId w:val="59"/>
        </w:numPr>
        <w:ind w:firstLineChars="0"/>
        <w:jc w:val="both"/>
        <w:rPr>
          <w:rFonts w:eastAsiaTheme="minorEastAsia" w:cs="Times New Roman"/>
          <w:b/>
          <w:bCs/>
          <w:color w:val="000000"/>
          <w:sz w:val="22"/>
          <w:szCs w:val="22"/>
          <w:lang w:eastAsia="en-US"/>
        </w:rPr>
      </w:pPr>
      <w:r w:rsidRPr="008D253E">
        <w:rPr>
          <w:rFonts w:eastAsiaTheme="minorEastAsia"/>
          <w:b/>
          <w:bCs/>
          <w:color w:val="000000"/>
          <w:sz w:val="22"/>
          <w:szCs w:val="22"/>
        </w:rPr>
        <w:t>Functionality information</w:t>
      </w:r>
    </w:p>
    <w:p w14:paraId="58BE64CE" w14:textId="77777777" w:rsidR="00D53310" w:rsidRPr="00D53310" w:rsidRDefault="00D53310" w:rsidP="008D253E">
      <w:pPr>
        <w:numPr>
          <w:ilvl w:val="4"/>
          <w:numId w:val="59"/>
        </w:numPr>
        <w:jc w:val="both"/>
        <w:rPr>
          <w:rFonts w:eastAsiaTheme="minorEastAsia"/>
          <w:b/>
          <w:bCs/>
          <w:color w:val="000000"/>
          <w:sz w:val="22"/>
          <w:szCs w:val="22"/>
        </w:rPr>
      </w:pPr>
      <w:r w:rsidRPr="00935C24">
        <w:rPr>
          <w:rFonts w:eastAsiaTheme="minorEastAsia" w:hint="eastAsia"/>
          <w:b/>
          <w:bCs/>
          <w:color w:val="000000"/>
          <w:sz w:val="22"/>
          <w:szCs w:val="22"/>
        </w:rPr>
        <w:t xml:space="preserve">Nominal output of the AI/ML model, e.g., UE location, LOS/NLOS indication, </w:t>
      </w:r>
      <w:proofErr w:type="spellStart"/>
      <w:r w:rsidRPr="00935C24">
        <w:rPr>
          <w:rFonts w:eastAsiaTheme="minorEastAsia" w:hint="eastAsia"/>
          <w:b/>
          <w:bCs/>
          <w:color w:val="000000"/>
          <w:sz w:val="22"/>
          <w:szCs w:val="22"/>
        </w:rPr>
        <w:t>ToA</w:t>
      </w:r>
      <w:proofErr w:type="spellEnd"/>
    </w:p>
    <w:p w14:paraId="44BA7D01" w14:textId="1B2E1C90" w:rsidR="00D53310" w:rsidRPr="008D253E" w:rsidRDefault="00D53310" w:rsidP="008D253E">
      <w:pPr>
        <w:pStyle w:val="ab"/>
        <w:numPr>
          <w:ilvl w:val="4"/>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 xml:space="preserve">Essential information to facilitate the model inference, e.g., measurements which can be applied as model </w:t>
      </w:r>
      <w:proofErr w:type="gramStart"/>
      <w:r w:rsidRPr="00935C24">
        <w:rPr>
          <w:rFonts w:eastAsiaTheme="minorEastAsia" w:hint="eastAsia"/>
          <w:b/>
          <w:bCs/>
          <w:color w:val="000000"/>
          <w:sz w:val="22"/>
          <w:szCs w:val="22"/>
        </w:rPr>
        <w:t>input</w:t>
      </w:r>
      <w:proofErr w:type="gramEnd"/>
    </w:p>
    <w:p w14:paraId="7E2DDE14" w14:textId="733C3601" w:rsidR="00D53310" w:rsidRPr="00340EFD" w:rsidRDefault="00D53310" w:rsidP="008D253E">
      <w:pPr>
        <w:pStyle w:val="ab"/>
        <w:numPr>
          <w:ilvl w:val="1"/>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Applicable configuration/ deployment of the functionalit</w:t>
      </w:r>
      <w:r>
        <w:rPr>
          <w:rFonts w:eastAsiaTheme="minorEastAsia"/>
          <w:b/>
          <w:bCs/>
          <w:color w:val="000000"/>
          <w:sz w:val="22"/>
          <w:szCs w:val="22"/>
        </w:rPr>
        <w:t>y</w:t>
      </w:r>
    </w:p>
    <w:p w14:paraId="44A62624" w14:textId="78364F65" w:rsidR="00757E28" w:rsidRPr="00340EFD" w:rsidRDefault="00D53310" w:rsidP="00757E28">
      <w:pPr>
        <w:pStyle w:val="ab"/>
        <w:numPr>
          <w:ilvl w:val="0"/>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Additional conditions</w:t>
      </w:r>
      <w:r w:rsidRPr="00340EFD" w:rsidDel="00D53310">
        <w:rPr>
          <w:rFonts w:eastAsiaTheme="minorEastAsia" w:cs="Times New Roman"/>
          <w:b/>
          <w:bCs/>
          <w:color w:val="000000"/>
          <w:sz w:val="22"/>
          <w:szCs w:val="22"/>
          <w:lang w:eastAsia="en-US"/>
        </w:rPr>
        <w:t xml:space="preserve"> </w:t>
      </w:r>
    </w:p>
    <w:p w14:paraId="32C512A4" w14:textId="77777777" w:rsidR="00D53310" w:rsidRDefault="00D53310" w:rsidP="00D53310">
      <w:pPr>
        <w:numPr>
          <w:ilvl w:val="2"/>
          <w:numId w:val="59"/>
        </w:numPr>
        <w:jc w:val="both"/>
        <w:rPr>
          <w:rFonts w:eastAsiaTheme="minorEastAsia"/>
          <w:b/>
          <w:bCs/>
          <w:color w:val="000000"/>
          <w:sz w:val="22"/>
          <w:szCs w:val="22"/>
        </w:rPr>
      </w:pPr>
      <w:r w:rsidRPr="00935C24">
        <w:rPr>
          <w:rFonts w:eastAsiaTheme="minorEastAsia" w:hint="eastAsia"/>
          <w:b/>
          <w:bCs/>
          <w:color w:val="000000"/>
          <w:sz w:val="22"/>
          <w:szCs w:val="22"/>
        </w:rPr>
        <w:t xml:space="preserve">Applicable area/scenario/environment of the functionality  </w:t>
      </w:r>
    </w:p>
    <w:p w14:paraId="47CCB3CB" w14:textId="5690D7FE" w:rsidR="00D53310" w:rsidRPr="00D53310" w:rsidRDefault="00D53310" w:rsidP="008D253E">
      <w:pPr>
        <w:numPr>
          <w:ilvl w:val="2"/>
          <w:numId w:val="59"/>
        </w:numPr>
        <w:jc w:val="both"/>
        <w:rPr>
          <w:rFonts w:eastAsiaTheme="minorEastAsia"/>
          <w:b/>
          <w:bCs/>
          <w:color w:val="000000"/>
          <w:sz w:val="22"/>
          <w:szCs w:val="22"/>
        </w:rPr>
      </w:pPr>
      <w:r w:rsidRPr="00D53310">
        <w:rPr>
          <w:rFonts w:eastAsiaTheme="minorEastAsia" w:hint="eastAsia"/>
          <w:b/>
          <w:bCs/>
          <w:color w:val="000000"/>
          <w:sz w:val="22"/>
          <w:szCs w:val="22"/>
        </w:rPr>
        <w:t>UE status information</w:t>
      </w:r>
      <w:r w:rsidRPr="00D53310" w:rsidDel="00D53310">
        <w:rPr>
          <w:rFonts w:eastAsiaTheme="minorEastAsia"/>
          <w:b/>
          <w:bCs/>
          <w:color w:val="000000"/>
          <w:sz w:val="22"/>
          <w:szCs w:val="22"/>
        </w:rPr>
        <w:t xml:space="preserve"> </w:t>
      </w:r>
    </w:p>
    <w:p w14:paraId="31A098F1" w14:textId="78957402" w:rsidR="00C62E43" w:rsidRPr="008332E6" w:rsidRDefault="009354EA" w:rsidP="008332E6">
      <w:pPr>
        <w:keepNext/>
        <w:numPr>
          <w:ilvl w:val="0"/>
          <w:numId w:val="6"/>
        </w:numPr>
        <w:tabs>
          <w:tab w:val="left" w:pos="0"/>
        </w:tabs>
        <w:spacing w:before="180" w:after="120"/>
        <w:jc w:val="both"/>
        <w:outlineLvl w:val="0"/>
        <w:rPr>
          <w:rFonts w:ascii="Arial" w:eastAsia="MS Mincho" w:hAnsi="Arial"/>
          <w:b/>
          <w:bCs/>
          <w:kern w:val="28"/>
          <w:sz w:val="28"/>
        </w:rPr>
      </w:pPr>
      <w:r w:rsidRPr="008332E6">
        <w:rPr>
          <w:rFonts w:ascii="Arial" w:eastAsia="MS Mincho" w:hAnsi="Arial"/>
          <w:b/>
          <w:bCs/>
          <w:kern w:val="28"/>
          <w:sz w:val="28"/>
          <w:lang w:eastAsia="ja-JP"/>
        </w:rPr>
        <w:lastRenderedPageBreak/>
        <w:t>Conclusion</w:t>
      </w:r>
    </w:p>
    <w:p w14:paraId="2CBA0536" w14:textId="6165B530" w:rsidR="00C62E43" w:rsidRPr="008332E6" w:rsidRDefault="00C62E43" w:rsidP="008332E6">
      <w:pPr>
        <w:spacing w:afterLines="50" w:after="120"/>
        <w:jc w:val="both"/>
        <w:rPr>
          <w:rFonts w:eastAsiaTheme="minorEastAsia"/>
          <w:sz w:val="22"/>
          <w:szCs w:val="22"/>
        </w:rPr>
      </w:pPr>
      <w:r w:rsidRPr="00BA56A1">
        <w:rPr>
          <w:rFonts w:eastAsia="MS Mincho"/>
          <w:sz w:val="22"/>
          <w:szCs w:val="22"/>
        </w:rPr>
        <w:t xml:space="preserve">In this contribution, we </w:t>
      </w:r>
      <w:r w:rsidRPr="00BA56A1">
        <w:rPr>
          <w:rFonts w:eastAsia="MS Mincho" w:hint="eastAsia"/>
          <w:sz w:val="22"/>
          <w:szCs w:val="22"/>
        </w:rPr>
        <w:t>discuss</w:t>
      </w:r>
      <w:r>
        <w:rPr>
          <w:rFonts w:eastAsia="MS Mincho"/>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MS Mincho"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 xml:space="preserve">following </w:t>
      </w:r>
      <w:r>
        <w:rPr>
          <w:rFonts w:eastAsiaTheme="minorEastAsia"/>
          <w:sz w:val="22"/>
          <w:szCs w:val="22"/>
        </w:rPr>
        <w:t xml:space="preserve">observation and </w:t>
      </w:r>
      <w:r w:rsidRPr="00BA56A1">
        <w:rPr>
          <w:rFonts w:eastAsiaTheme="minorEastAsia" w:hint="eastAsia"/>
          <w:sz w:val="22"/>
          <w:szCs w:val="22"/>
        </w:rPr>
        <w:t>proposals.</w:t>
      </w:r>
    </w:p>
    <w:p w14:paraId="2935EB9D" w14:textId="76D96E05" w:rsidR="00694738" w:rsidRDefault="00694738" w:rsidP="00486080">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Observation 1</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Pr="00935C24">
        <w:rPr>
          <w:rFonts w:eastAsiaTheme="minorEastAsia" w:hint="eastAsia"/>
          <w:b/>
          <w:bCs/>
          <w:color w:val="000000"/>
          <w:sz w:val="22"/>
          <w:szCs w:val="22"/>
          <w:lang w:val="en-US"/>
        </w:rPr>
        <w:t xml:space="preserve">For case 2b, 3b, no specification impact is considered for </w:t>
      </w:r>
      <w:r>
        <w:rPr>
          <w:rFonts w:eastAsiaTheme="minorEastAsia"/>
          <w:b/>
          <w:bCs/>
          <w:color w:val="000000"/>
          <w:sz w:val="22"/>
          <w:szCs w:val="22"/>
          <w:lang w:val="en-US"/>
        </w:rPr>
        <w:t xml:space="preserve">performance </w:t>
      </w:r>
      <w:r w:rsidRPr="00935C24">
        <w:rPr>
          <w:rFonts w:eastAsiaTheme="minorEastAsia" w:hint="eastAsia"/>
          <w:b/>
          <w:bCs/>
          <w:color w:val="000000"/>
          <w:sz w:val="22"/>
          <w:szCs w:val="22"/>
          <w:lang w:val="en-US"/>
        </w:rPr>
        <w:t xml:space="preserve"> monitoring of AI based positioning</w:t>
      </w:r>
      <w:r>
        <w:rPr>
          <w:rFonts w:eastAsiaTheme="minorEastAsia"/>
          <w:b/>
          <w:bCs/>
          <w:color w:val="000000"/>
          <w:sz w:val="22"/>
          <w:szCs w:val="22"/>
          <w:lang w:val="en-US"/>
        </w:rPr>
        <w:t xml:space="preserve">. </w:t>
      </w:r>
    </w:p>
    <w:p w14:paraId="28FDA2B2" w14:textId="5A70EB21" w:rsidR="00085835" w:rsidRPr="008D253E" w:rsidRDefault="00085835" w:rsidP="00486080">
      <w:pPr>
        <w:pStyle w:val="B2"/>
        <w:ind w:left="0" w:firstLine="0"/>
        <w:jc w:val="both"/>
        <w:rPr>
          <w:rFonts w:ascii="Times" w:eastAsiaTheme="minorEastAsia" w:hAnsi="Times" w:cs="Times"/>
          <w:color w:val="000000" w:themeColor="text1"/>
          <w:kern w:val="24"/>
          <w:sz w:val="22"/>
          <w:szCs w:val="22"/>
          <w:lang w:val="en-US" w:eastAsia="zh-CN"/>
        </w:rPr>
      </w:pPr>
      <w:r w:rsidRPr="00935C24">
        <w:rPr>
          <w:rFonts w:eastAsiaTheme="minorEastAsia"/>
          <w:b/>
          <w:bCs/>
          <w:color w:val="000000"/>
          <w:sz w:val="22"/>
          <w:szCs w:val="22"/>
          <w:u w:val="single"/>
          <w:lang w:val="en-US" w:eastAsia="zh-CN"/>
        </w:rPr>
        <w:t>Observation 2</w:t>
      </w:r>
      <w:r>
        <w:rPr>
          <w:rFonts w:eastAsiaTheme="minorEastAsia"/>
          <w:b/>
          <w:bCs/>
          <w:color w:val="000000"/>
          <w:sz w:val="22"/>
          <w:szCs w:val="22"/>
          <w:lang w:val="en-US" w:eastAsia="zh-CN"/>
        </w:rPr>
        <w:t xml:space="preserve">: For case 3a, </w:t>
      </w:r>
      <w:r w:rsidRPr="00935C24">
        <w:rPr>
          <w:rFonts w:eastAsiaTheme="minorEastAsia"/>
          <w:b/>
          <w:bCs/>
          <w:color w:val="000000"/>
          <w:sz w:val="22"/>
          <w:szCs w:val="22"/>
          <w:lang w:val="en-US"/>
        </w:rPr>
        <w:t>no specification impact is considered</w:t>
      </w:r>
      <w:r>
        <w:rPr>
          <w:rFonts w:eastAsiaTheme="minorEastAsia"/>
          <w:b/>
          <w:bCs/>
          <w:color w:val="000000"/>
          <w:sz w:val="22"/>
          <w:szCs w:val="22"/>
          <w:lang w:val="en-US"/>
        </w:rPr>
        <w:t xml:space="preserve"> if </w:t>
      </w:r>
      <w:proofErr w:type="spellStart"/>
      <w:r>
        <w:rPr>
          <w:rFonts w:eastAsiaTheme="minorEastAsia"/>
          <w:b/>
          <w:bCs/>
          <w:color w:val="000000"/>
          <w:sz w:val="22"/>
          <w:szCs w:val="22"/>
          <w:lang w:val="en-US"/>
        </w:rPr>
        <w:t>gNB</w:t>
      </w:r>
      <w:proofErr w:type="spellEnd"/>
      <w:r>
        <w:rPr>
          <w:rFonts w:eastAsiaTheme="minorEastAsia"/>
          <w:b/>
          <w:bCs/>
          <w:color w:val="000000"/>
          <w:sz w:val="22"/>
          <w:szCs w:val="22"/>
          <w:lang w:val="en-US"/>
        </w:rPr>
        <w:t xml:space="preserve"> makes decision for performance</w:t>
      </w:r>
      <w:r w:rsidRPr="00935C24">
        <w:rPr>
          <w:rFonts w:eastAsiaTheme="minorEastAsia"/>
          <w:b/>
          <w:bCs/>
          <w:color w:val="000000"/>
          <w:sz w:val="22"/>
          <w:szCs w:val="22"/>
          <w:lang w:val="en-US"/>
        </w:rPr>
        <w:t xml:space="preserve"> monitoring</w:t>
      </w:r>
      <w:r>
        <w:rPr>
          <w:rFonts w:eastAsiaTheme="minorEastAsia"/>
          <w:b/>
          <w:bCs/>
          <w:color w:val="000000"/>
          <w:sz w:val="22"/>
          <w:szCs w:val="22"/>
          <w:lang w:val="en-US"/>
        </w:rPr>
        <w:t xml:space="preserve">. Consider specification impact of information transfer between </w:t>
      </w:r>
      <w:proofErr w:type="spellStart"/>
      <w:r>
        <w:rPr>
          <w:rFonts w:eastAsiaTheme="minorEastAsia"/>
          <w:b/>
          <w:bCs/>
          <w:color w:val="000000"/>
          <w:sz w:val="22"/>
          <w:szCs w:val="22"/>
          <w:lang w:val="en-US"/>
        </w:rPr>
        <w:t>gNB</w:t>
      </w:r>
      <w:proofErr w:type="spellEnd"/>
      <w:r>
        <w:rPr>
          <w:rFonts w:eastAsiaTheme="minorEastAsia"/>
          <w:b/>
          <w:bCs/>
          <w:color w:val="000000"/>
          <w:sz w:val="22"/>
          <w:szCs w:val="22"/>
          <w:lang w:val="en-US"/>
        </w:rPr>
        <w:t xml:space="preserve"> and LMF if LMF makes decision for performance</w:t>
      </w:r>
      <w:r w:rsidRPr="00935C24">
        <w:rPr>
          <w:rFonts w:eastAsiaTheme="minorEastAsia"/>
          <w:b/>
          <w:bCs/>
          <w:color w:val="000000"/>
          <w:sz w:val="22"/>
          <w:szCs w:val="22"/>
          <w:lang w:val="en-US"/>
        </w:rPr>
        <w:t xml:space="preserve"> monitoring of AI based positioning</w:t>
      </w:r>
      <w:r>
        <w:rPr>
          <w:rFonts w:eastAsiaTheme="minorEastAsia"/>
          <w:b/>
          <w:bCs/>
          <w:color w:val="000000"/>
          <w:sz w:val="22"/>
          <w:szCs w:val="22"/>
          <w:lang w:val="en-US"/>
        </w:rPr>
        <w:t>.</w:t>
      </w:r>
    </w:p>
    <w:p w14:paraId="002BF5BD" w14:textId="7BB6A71D" w:rsidR="00486080" w:rsidRPr="004A565B" w:rsidRDefault="004959C9" w:rsidP="00486080">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00486080">
        <w:rPr>
          <w:rFonts w:eastAsiaTheme="minorEastAsia"/>
          <w:b/>
          <w:bCs/>
          <w:color w:val="000000"/>
          <w:sz w:val="22"/>
          <w:szCs w:val="22"/>
          <w:lang w:val="en-US"/>
        </w:rPr>
        <w:t xml:space="preserve">For </w:t>
      </w:r>
      <w:r w:rsidR="00486080" w:rsidRPr="004A565B">
        <w:rPr>
          <w:rFonts w:eastAsiaTheme="minorEastAsia"/>
          <w:b/>
          <w:bCs/>
          <w:color w:val="000000"/>
          <w:sz w:val="22"/>
          <w:szCs w:val="22"/>
          <w:lang w:val="en-US"/>
        </w:rPr>
        <w:t>direct AI/ML positioning (case 2b and 3b)</w:t>
      </w:r>
      <w:r w:rsidR="00486080">
        <w:rPr>
          <w:rFonts w:eastAsiaTheme="minorEastAsia"/>
          <w:b/>
          <w:bCs/>
          <w:color w:val="000000"/>
          <w:sz w:val="22"/>
          <w:szCs w:val="22"/>
          <w:lang w:val="en-US"/>
        </w:rPr>
        <w:t xml:space="preserve">, </w:t>
      </w:r>
      <w:r w:rsidR="00486080" w:rsidRPr="001F385F">
        <w:rPr>
          <w:rFonts w:eastAsiaTheme="minorEastAsia" w:hint="eastAsia"/>
          <w:b/>
          <w:bCs/>
          <w:color w:val="000000"/>
          <w:sz w:val="22"/>
          <w:szCs w:val="22"/>
          <w:lang w:val="en-US"/>
        </w:rPr>
        <w:t>study the report format of UE/</w:t>
      </w:r>
      <w:proofErr w:type="spellStart"/>
      <w:r w:rsidR="00486080" w:rsidRPr="001F385F">
        <w:rPr>
          <w:rFonts w:eastAsiaTheme="minorEastAsia" w:hint="eastAsia"/>
          <w:b/>
          <w:bCs/>
          <w:color w:val="000000"/>
          <w:sz w:val="22"/>
          <w:szCs w:val="22"/>
          <w:lang w:val="en-US"/>
        </w:rPr>
        <w:t>gNB</w:t>
      </w:r>
      <w:proofErr w:type="spellEnd"/>
      <w:r w:rsidR="00486080" w:rsidRPr="001F385F">
        <w:rPr>
          <w:rFonts w:eastAsiaTheme="minorEastAsia" w:hint="eastAsia"/>
          <w:b/>
          <w:bCs/>
          <w:color w:val="000000"/>
          <w:sz w:val="22"/>
          <w:szCs w:val="22"/>
          <w:lang w:val="en-US"/>
        </w:rPr>
        <w:t xml:space="preserve"> reporting CIR/PDP to LMF considering the signaling overhead reduction</w:t>
      </w:r>
      <w:r w:rsidR="00486080">
        <w:rPr>
          <w:rFonts w:eastAsiaTheme="minorEastAsia"/>
          <w:b/>
          <w:bCs/>
          <w:color w:val="000000"/>
          <w:sz w:val="22"/>
          <w:szCs w:val="22"/>
          <w:lang w:val="en-US"/>
        </w:rPr>
        <w:t>.</w:t>
      </w:r>
    </w:p>
    <w:p w14:paraId="2B846C55" w14:textId="77BB3E62" w:rsidR="00D85CE9" w:rsidRDefault="00D85CE9" w:rsidP="00BC38DC">
      <w:pPr>
        <w:pStyle w:val="B2"/>
        <w:spacing w:before="240"/>
        <w:ind w:left="0" w:firstLine="0"/>
        <w:jc w:val="both"/>
        <w:rPr>
          <w:b/>
          <w:bCs/>
          <w:color w:val="000000"/>
          <w:sz w:val="22"/>
          <w:szCs w:val="22"/>
          <w:lang w:val="en-US"/>
        </w:rPr>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B4012D">
        <w:rPr>
          <w:rFonts w:ascii="Calibri" w:eastAsiaTheme="minorEastAsia" w:hAnsi="Calibri" w:cstheme="minorBidi"/>
          <w:color w:val="000000" w:themeColor="text1"/>
          <w:sz w:val="36"/>
          <w:szCs w:val="36"/>
          <w:lang w:val="en-US" w:eastAsia="en-US"/>
        </w:rPr>
        <w:t xml:space="preserve"> </w:t>
      </w:r>
      <w:r w:rsidRPr="00935C24">
        <w:rPr>
          <w:b/>
          <w:bCs/>
          <w:color w:val="000000"/>
          <w:sz w:val="22"/>
          <w:szCs w:val="22"/>
          <w:lang w:val="en-US"/>
        </w:rPr>
        <w:t>Confirm the working assumption about data collection for model training made in RAN1#112b</w:t>
      </w:r>
      <w:r>
        <w:rPr>
          <w:b/>
          <w:bCs/>
          <w:color w:val="000000"/>
          <w:sz w:val="22"/>
          <w:szCs w:val="22"/>
          <w:lang w:val="en-US"/>
        </w:rPr>
        <w:t>is</w:t>
      </w:r>
      <w:r w:rsidRPr="00935C24">
        <w:rPr>
          <w:b/>
          <w:bCs/>
          <w:color w:val="000000"/>
          <w:sz w:val="22"/>
          <w:szCs w:val="22"/>
          <w:lang w:val="en-US"/>
        </w:rPr>
        <w:t>-e</w:t>
      </w:r>
      <w:r>
        <w:rPr>
          <w:b/>
          <w:bCs/>
          <w:color w:val="000000"/>
          <w:sz w:val="22"/>
          <w:szCs w:val="22"/>
          <w:lang w:val="en-US"/>
        </w:rPr>
        <w:t>.</w:t>
      </w:r>
    </w:p>
    <w:p w14:paraId="26CD33B4" w14:textId="77777777" w:rsidR="00D85CE9" w:rsidRDefault="00D85CE9" w:rsidP="00D85CE9">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340EFD">
        <w:rPr>
          <w:rFonts w:eastAsiaTheme="minorEastAsia"/>
          <w:b/>
          <w:bCs/>
          <w:color w:val="000000"/>
          <w:sz w:val="22"/>
          <w:szCs w:val="22"/>
          <w:lang w:val="en-US"/>
        </w:rPr>
        <w:t>The generation of ground truth label by UE/NW with RAT-dependent positioning methods could be considered with lower priority</w:t>
      </w:r>
      <w:r>
        <w:rPr>
          <w:rFonts w:eastAsiaTheme="minorEastAsia"/>
          <w:b/>
          <w:bCs/>
          <w:color w:val="000000"/>
          <w:sz w:val="22"/>
          <w:szCs w:val="22"/>
          <w:lang w:val="en-US"/>
        </w:rPr>
        <w:t>.</w:t>
      </w:r>
    </w:p>
    <w:p w14:paraId="29455669" w14:textId="77777777" w:rsidR="00D85CE9" w:rsidRPr="00C97ABA" w:rsidRDefault="00D85CE9" w:rsidP="00D85CE9">
      <w:pPr>
        <w:pStyle w:val="B2"/>
        <w:numPr>
          <w:ilvl w:val="0"/>
          <w:numId w:val="47"/>
        </w:numPr>
        <w:jc w:val="both"/>
        <w:rPr>
          <w:rFonts w:eastAsiaTheme="minorEastAsia"/>
          <w:sz w:val="22"/>
          <w:szCs w:val="22"/>
          <w:lang w:val="en-US" w:eastAsia="en-US"/>
        </w:rPr>
      </w:pPr>
      <w:r w:rsidRPr="00C74946">
        <w:rPr>
          <w:rFonts w:eastAsiaTheme="minorEastAsia"/>
          <w:b/>
          <w:bCs/>
          <w:color w:val="000000"/>
          <w:sz w:val="22"/>
          <w:szCs w:val="22"/>
          <w:lang w:val="en-US"/>
        </w:rPr>
        <w:t>If high confidence level estimation can be achieved or quality indicator is reported, this method could be feasible</w:t>
      </w:r>
      <w:r>
        <w:rPr>
          <w:rFonts w:eastAsiaTheme="minorEastAsia"/>
          <w:b/>
          <w:bCs/>
          <w:color w:val="000000"/>
          <w:sz w:val="22"/>
          <w:szCs w:val="22"/>
          <w:lang w:val="en-US"/>
        </w:rPr>
        <w:t>.</w:t>
      </w:r>
    </w:p>
    <w:p w14:paraId="02561D58" w14:textId="77777777" w:rsidR="00694738" w:rsidRDefault="00694738" w:rsidP="00694738">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4:</w:t>
      </w:r>
      <w:r w:rsidRPr="00935C24">
        <w:rPr>
          <w:rFonts w:eastAsiaTheme="minorEastAsia"/>
          <w:b/>
          <w:bCs/>
          <w:color w:val="000000"/>
          <w:sz w:val="22"/>
          <w:szCs w:val="22"/>
          <w:lang w:val="x-none"/>
        </w:rPr>
        <w:t xml:space="preserve"> </w:t>
      </w:r>
      <w:r w:rsidRPr="00ED6DD1">
        <w:rPr>
          <w:rFonts w:eastAsiaTheme="minorEastAsia" w:hint="eastAsia"/>
          <w:b/>
          <w:bCs/>
          <w:color w:val="000000"/>
          <w:sz w:val="22"/>
          <w:szCs w:val="22"/>
          <w:lang w:val="en-US"/>
        </w:rPr>
        <w:t>The entity which makes decision of upcoming operations (e.g., model</w:t>
      </w:r>
      <w:r>
        <w:rPr>
          <w:rFonts w:eastAsiaTheme="minorEastAsia"/>
          <w:b/>
          <w:bCs/>
          <w:color w:val="000000"/>
          <w:sz w:val="22"/>
          <w:szCs w:val="22"/>
          <w:lang w:val="en-US"/>
        </w:rPr>
        <w:t>/functionality</w:t>
      </w:r>
      <w:r w:rsidRPr="00ED6DD1">
        <w:rPr>
          <w:rFonts w:eastAsiaTheme="minorEastAsia" w:hint="eastAsia"/>
          <w:b/>
          <w:bCs/>
          <w:color w:val="000000"/>
          <w:sz w:val="22"/>
          <w:szCs w:val="22"/>
          <w:lang w:val="en-US"/>
        </w:rPr>
        <w:t xml:space="preserve"> activation/deactivation/update/switching, fallback operation)</w:t>
      </w:r>
      <w:r>
        <w:rPr>
          <w:rFonts w:eastAsiaTheme="minorEastAsia"/>
          <w:b/>
          <w:bCs/>
          <w:color w:val="000000"/>
          <w:sz w:val="22"/>
          <w:szCs w:val="22"/>
          <w:lang w:val="en-US"/>
        </w:rPr>
        <w:t xml:space="preserve"> </w:t>
      </w:r>
      <w:r w:rsidRPr="00ED6DD1">
        <w:rPr>
          <w:rFonts w:eastAsiaTheme="minorEastAsia" w:hint="eastAsia"/>
          <w:b/>
          <w:bCs/>
          <w:color w:val="000000"/>
          <w:sz w:val="22"/>
          <w:szCs w:val="22"/>
          <w:lang w:val="en-US"/>
        </w:rPr>
        <w:t>can be LMF, or the same entity which performs monitoring metrics calculation</w:t>
      </w:r>
      <w:r>
        <w:rPr>
          <w:rFonts w:eastAsiaTheme="minorEastAsia"/>
          <w:b/>
          <w:bCs/>
          <w:color w:val="000000"/>
          <w:sz w:val="22"/>
          <w:szCs w:val="22"/>
          <w:lang w:val="en-US"/>
        </w:rPr>
        <w:t xml:space="preserve">. </w:t>
      </w:r>
    </w:p>
    <w:p w14:paraId="56457F1F" w14:textId="77777777" w:rsidR="00694738" w:rsidRDefault="00694738" w:rsidP="00694738">
      <w:pPr>
        <w:pStyle w:val="B2"/>
        <w:ind w:left="0" w:firstLine="0"/>
        <w:jc w:val="both"/>
        <w:rPr>
          <w:rFonts w:eastAsia="MS Mincho"/>
          <w:b/>
          <w:bCs/>
          <w:color w:val="000000"/>
          <w:sz w:val="22"/>
          <w:szCs w:val="22"/>
          <w:lang w:val="x-none"/>
        </w:rPr>
      </w:pPr>
      <w:r>
        <w:rPr>
          <w:rFonts w:eastAsiaTheme="minorEastAsia"/>
          <w:b/>
          <w:bCs/>
          <w:color w:val="000000"/>
          <w:sz w:val="22"/>
          <w:szCs w:val="22"/>
          <w:u w:val="single"/>
          <w:lang w:val="x-none"/>
        </w:rPr>
        <w:t>Proposal 5</w:t>
      </w:r>
      <w:r w:rsidRPr="00935C24">
        <w:rPr>
          <w:rFonts w:eastAsiaTheme="minorEastAsia"/>
          <w:b/>
          <w:bCs/>
          <w:color w:val="000000"/>
          <w:sz w:val="22"/>
          <w:szCs w:val="22"/>
          <w:lang w:val="x-none"/>
        </w:rPr>
        <w:t xml:space="preserve">: </w:t>
      </w:r>
      <w:r>
        <w:rPr>
          <w:rFonts w:eastAsiaTheme="minorEastAsia"/>
          <w:b/>
          <w:bCs/>
          <w:color w:val="000000"/>
          <w:sz w:val="22"/>
          <w:szCs w:val="22"/>
          <w:lang w:val="x-none"/>
        </w:rPr>
        <w:t xml:space="preserve">Regarding performance monitoring for AI/ML based positioning, for case 1 and 2a, </w:t>
      </w:r>
      <w:r w:rsidRPr="00935C24">
        <w:rPr>
          <w:rFonts w:eastAsiaTheme="minorEastAsia" w:hint="eastAsia"/>
          <w:b/>
          <w:bCs/>
          <w:color w:val="000000"/>
          <w:sz w:val="22"/>
          <w:szCs w:val="22"/>
          <w:lang w:val="x-none"/>
        </w:rPr>
        <w:t>when the decision of upcoming operation is made</w:t>
      </w:r>
      <w:r>
        <w:rPr>
          <w:rFonts w:eastAsiaTheme="minorEastAsia"/>
          <w:b/>
          <w:bCs/>
          <w:color w:val="000000"/>
          <w:sz w:val="22"/>
          <w:szCs w:val="22"/>
          <w:lang w:val="x-none"/>
        </w:rPr>
        <w:t xml:space="preserve"> by UE or NW, </w:t>
      </w:r>
    </w:p>
    <w:p w14:paraId="4B265084" w14:textId="77777777" w:rsidR="00694738" w:rsidRPr="008D253E" w:rsidRDefault="00694738" w:rsidP="00694738">
      <w:pPr>
        <w:pStyle w:val="B2"/>
        <w:numPr>
          <w:ilvl w:val="0"/>
          <w:numId w:val="68"/>
        </w:numPr>
        <w:jc w:val="both"/>
        <w:rPr>
          <w:rFonts w:eastAsiaTheme="minorEastAsia"/>
          <w:b/>
          <w:bCs/>
          <w:color w:val="000000"/>
          <w:sz w:val="22"/>
          <w:szCs w:val="22"/>
          <w:lang w:val="x-none"/>
        </w:rPr>
      </w:pPr>
      <w:r w:rsidRPr="00935C24">
        <w:rPr>
          <w:rFonts w:eastAsiaTheme="minorEastAsia"/>
          <w:b/>
          <w:bCs/>
          <w:color w:val="000000"/>
          <w:sz w:val="22"/>
          <w:szCs w:val="22"/>
          <w:lang w:val="x-none"/>
        </w:rPr>
        <w:t>B</w:t>
      </w:r>
      <w:r w:rsidRPr="00935C24">
        <w:rPr>
          <w:rFonts w:eastAsiaTheme="minorEastAsia" w:hint="eastAsia"/>
          <w:b/>
          <w:bCs/>
          <w:color w:val="000000"/>
          <w:sz w:val="22"/>
          <w:szCs w:val="22"/>
          <w:lang w:val="x-none"/>
        </w:rPr>
        <w:t>y UE</w:t>
      </w:r>
      <w:r w:rsidRPr="00935C24">
        <w:rPr>
          <w:rFonts w:eastAsiaTheme="minorEastAsia"/>
          <w:b/>
          <w:bCs/>
          <w:color w:val="000000"/>
          <w:sz w:val="22"/>
          <w:szCs w:val="22"/>
          <w:lang w:val="x-none"/>
        </w:rPr>
        <w:t>:</w:t>
      </w:r>
      <w:r w:rsidRPr="00935C24">
        <w:rPr>
          <w:rFonts w:eastAsiaTheme="minorEastAsia" w:hint="eastAsia"/>
          <w:b/>
          <w:bCs/>
          <w:color w:val="000000"/>
          <w:sz w:val="22"/>
          <w:szCs w:val="22"/>
          <w:lang w:val="x-none"/>
        </w:rPr>
        <w:t xml:space="preserve"> UE should report the decision/request</w:t>
      </w:r>
      <w:r w:rsidRPr="00935C24">
        <w:rPr>
          <w:rFonts w:eastAsiaTheme="minorEastAsia"/>
          <w:b/>
          <w:bCs/>
          <w:color w:val="000000"/>
          <w:sz w:val="22"/>
          <w:szCs w:val="22"/>
          <w:lang w:val="x-none"/>
        </w:rPr>
        <w:t xml:space="preserve"> </w:t>
      </w:r>
      <w:r>
        <w:rPr>
          <w:rFonts w:eastAsiaTheme="minorEastAsia"/>
          <w:b/>
          <w:bCs/>
          <w:color w:val="000000"/>
          <w:sz w:val="22"/>
          <w:szCs w:val="22"/>
          <w:lang w:val="x-none"/>
        </w:rPr>
        <w:t xml:space="preserve">or </w:t>
      </w:r>
      <w:r w:rsidRPr="00935C24">
        <w:rPr>
          <w:rFonts w:eastAsiaTheme="minorEastAsia" w:hint="eastAsia"/>
          <w:b/>
          <w:bCs/>
          <w:color w:val="000000"/>
          <w:sz w:val="22"/>
          <w:szCs w:val="22"/>
          <w:lang w:val="x-none"/>
        </w:rPr>
        <w:t>related information to the NW, e.g., indication of the operation, the model ID/functionality information (e.g., associated with an ID) of the model, etc</w:t>
      </w:r>
      <w:r w:rsidRPr="00935C24">
        <w:rPr>
          <w:rFonts w:eastAsiaTheme="minorEastAsia"/>
          <w:b/>
          <w:bCs/>
          <w:color w:val="000000"/>
          <w:sz w:val="22"/>
          <w:szCs w:val="22"/>
          <w:lang w:val="x-none"/>
        </w:rPr>
        <w:t>.</w:t>
      </w:r>
    </w:p>
    <w:p w14:paraId="37F8C4D3" w14:textId="45CC56AF" w:rsidR="00694738" w:rsidRPr="00694738" w:rsidRDefault="00694738" w:rsidP="008D253E">
      <w:pPr>
        <w:pStyle w:val="B2"/>
        <w:numPr>
          <w:ilvl w:val="0"/>
          <w:numId w:val="68"/>
        </w:numPr>
        <w:jc w:val="both"/>
        <w:rPr>
          <w:rFonts w:eastAsiaTheme="minorEastAsia"/>
          <w:b/>
          <w:bCs/>
          <w:color w:val="000000"/>
          <w:sz w:val="22"/>
          <w:szCs w:val="22"/>
          <w:lang w:val="x-none"/>
        </w:rPr>
      </w:pPr>
      <w:r w:rsidRPr="00694738">
        <w:rPr>
          <w:rFonts w:eastAsiaTheme="minorEastAsia"/>
          <w:b/>
          <w:bCs/>
          <w:color w:val="000000"/>
          <w:sz w:val="22"/>
          <w:szCs w:val="22"/>
          <w:lang w:val="x-none"/>
        </w:rPr>
        <w:t>B</w:t>
      </w:r>
      <w:r w:rsidRPr="00694738">
        <w:rPr>
          <w:rFonts w:eastAsiaTheme="minorEastAsia" w:hint="eastAsia"/>
          <w:b/>
          <w:bCs/>
          <w:color w:val="000000"/>
          <w:sz w:val="22"/>
          <w:szCs w:val="22"/>
          <w:lang w:val="x-none"/>
        </w:rPr>
        <w:t>y NW</w:t>
      </w:r>
      <w:r w:rsidRPr="00694738">
        <w:rPr>
          <w:rFonts w:eastAsiaTheme="minorEastAsia"/>
          <w:b/>
          <w:bCs/>
          <w:color w:val="000000"/>
          <w:sz w:val="22"/>
          <w:szCs w:val="22"/>
          <w:lang w:val="x-none"/>
        </w:rPr>
        <w:t xml:space="preserve">: </w:t>
      </w:r>
      <w:r w:rsidRPr="00694738">
        <w:rPr>
          <w:rFonts w:eastAsiaTheme="minorEastAsia" w:hint="eastAsia"/>
          <w:b/>
          <w:bCs/>
          <w:color w:val="000000"/>
          <w:sz w:val="22"/>
          <w:szCs w:val="22"/>
          <w:lang w:val="x-none"/>
        </w:rPr>
        <w:t>UE should report the comparison information to the NW, e.g., whether the performance metrics satisfies the requirement. NW may indicate the decision</w:t>
      </w:r>
      <w:r w:rsidRPr="00694738">
        <w:rPr>
          <w:rFonts w:eastAsiaTheme="minorEastAsia"/>
          <w:b/>
          <w:bCs/>
          <w:color w:val="000000"/>
          <w:sz w:val="22"/>
          <w:szCs w:val="22"/>
          <w:lang w:val="x-none"/>
        </w:rPr>
        <w:t xml:space="preserve"> or </w:t>
      </w:r>
      <w:r w:rsidRPr="00694738">
        <w:rPr>
          <w:rFonts w:eastAsiaTheme="minorEastAsia" w:hint="eastAsia"/>
          <w:b/>
          <w:bCs/>
          <w:color w:val="000000"/>
          <w:sz w:val="22"/>
          <w:szCs w:val="22"/>
          <w:lang w:val="x-none"/>
        </w:rPr>
        <w:t>related information to UE, e.g., indication of the operation, the model ID/functionality information (e.g., associated with an ID) of the model, etc</w:t>
      </w:r>
      <w:r w:rsidRPr="00694738">
        <w:rPr>
          <w:rFonts w:eastAsiaTheme="minorEastAsia"/>
          <w:b/>
          <w:bCs/>
          <w:color w:val="000000"/>
          <w:sz w:val="22"/>
          <w:szCs w:val="22"/>
          <w:lang w:val="x-none"/>
        </w:rPr>
        <w:t>.</w:t>
      </w:r>
    </w:p>
    <w:p w14:paraId="66F6A39A" w14:textId="77777777" w:rsidR="00694738" w:rsidRDefault="00694738" w:rsidP="00694738">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1EEF3A5E" w14:textId="77777777" w:rsidR="00694738" w:rsidRDefault="00694738" w:rsidP="00694738">
      <w:pPr>
        <w:pStyle w:val="B2"/>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UE </w:t>
      </w:r>
      <w:r>
        <w:rPr>
          <w:rFonts w:eastAsiaTheme="minorEastAsia"/>
          <w:b/>
          <w:bCs/>
          <w:sz w:val="22"/>
          <w:szCs w:val="22"/>
          <w:lang w:val="en-US" w:eastAsia="zh-CN"/>
        </w:rPr>
        <w:t xml:space="preserve">should </w:t>
      </w:r>
      <w:r w:rsidRPr="006E5C13">
        <w:rPr>
          <w:rFonts w:eastAsiaTheme="minorEastAsia"/>
          <w:b/>
          <w:bCs/>
          <w:sz w:val="22"/>
          <w:szCs w:val="22"/>
          <w:lang w:val="en-US" w:eastAsia="zh-CN"/>
        </w:rPr>
        <w:t>calculate monitoring metric following NW indication if NW makes decision of upcoming model</w:t>
      </w:r>
      <w:r>
        <w:rPr>
          <w:rFonts w:eastAsiaTheme="minorEastAsia"/>
          <w:b/>
          <w:bCs/>
          <w:sz w:val="22"/>
          <w:szCs w:val="22"/>
          <w:lang w:val="en-US" w:eastAsia="zh-CN"/>
        </w:rPr>
        <w:t>/functionality</w:t>
      </w:r>
      <w:r w:rsidRPr="006E5C13">
        <w:rPr>
          <w:rFonts w:eastAsiaTheme="minorEastAsia"/>
          <w:b/>
          <w:bCs/>
          <w:sz w:val="22"/>
          <w:szCs w:val="22"/>
          <w:lang w:val="en-US" w:eastAsia="zh-CN"/>
        </w:rPr>
        <w:t xml:space="preserve"> operation based on </w:t>
      </w:r>
      <w:r>
        <w:rPr>
          <w:rFonts w:eastAsiaTheme="minorEastAsia"/>
          <w:b/>
          <w:bCs/>
          <w:sz w:val="22"/>
          <w:szCs w:val="22"/>
          <w:lang w:val="en-US" w:eastAsia="zh-CN"/>
        </w:rPr>
        <w:t>performance</w:t>
      </w:r>
      <w:r w:rsidRPr="006E5C13">
        <w:rPr>
          <w:rFonts w:eastAsiaTheme="minorEastAsia"/>
          <w:b/>
          <w:bCs/>
          <w:sz w:val="22"/>
          <w:szCs w:val="22"/>
          <w:lang w:val="en-US" w:eastAsia="zh-CN"/>
        </w:rPr>
        <w:t xml:space="preserve"> monitoring.</w:t>
      </w:r>
    </w:p>
    <w:p w14:paraId="5A9EDF72" w14:textId="77777777" w:rsidR="00694738" w:rsidRPr="00F9707C" w:rsidRDefault="00694738" w:rsidP="00694738">
      <w:pPr>
        <w:pStyle w:val="B2"/>
        <w:numPr>
          <w:ilvl w:val="0"/>
          <w:numId w:val="54"/>
        </w:numPr>
        <w:jc w:val="both"/>
        <w:rPr>
          <w:rFonts w:eastAsiaTheme="minorEastAsia"/>
          <w:sz w:val="22"/>
          <w:szCs w:val="22"/>
          <w:lang w:val="en-US" w:eastAsia="zh-CN"/>
        </w:rPr>
      </w:pPr>
      <w:r w:rsidRPr="00F2277E">
        <w:rPr>
          <w:rFonts w:eastAsiaTheme="minorEastAsia"/>
          <w:b/>
          <w:bCs/>
          <w:sz w:val="22"/>
          <w:szCs w:val="22"/>
          <w:lang w:val="en-US" w:eastAsia="zh-CN"/>
        </w:rPr>
        <w:t>The indication include</w:t>
      </w:r>
      <w:r>
        <w:rPr>
          <w:rFonts w:eastAsiaTheme="minorEastAsia"/>
          <w:b/>
          <w:bCs/>
          <w:sz w:val="22"/>
          <w:szCs w:val="22"/>
          <w:lang w:val="en-US" w:eastAsia="zh-CN"/>
        </w:rPr>
        <w:t>s</w:t>
      </w:r>
      <w:r w:rsidRPr="00F2277E">
        <w:rPr>
          <w:rFonts w:eastAsiaTheme="minorEastAsia"/>
          <w:b/>
          <w:bCs/>
          <w:sz w:val="22"/>
          <w:szCs w:val="22"/>
          <w:lang w:val="en-US" w:eastAsia="zh-CN"/>
        </w:rPr>
        <w:t xml:space="preserve"> </w:t>
      </w:r>
      <w:r>
        <w:rPr>
          <w:rFonts w:eastAsiaTheme="minorEastAsia"/>
          <w:b/>
          <w:bCs/>
          <w:sz w:val="22"/>
          <w:szCs w:val="22"/>
          <w:lang w:val="en-US" w:eastAsia="zh-CN"/>
        </w:rPr>
        <w:t xml:space="preserve">at least </w:t>
      </w:r>
      <w:r w:rsidRPr="00F2277E">
        <w:rPr>
          <w:rFonts w:eastAsiaTheme="minorEastAsia"/>
          <w:b/>
          <w:bCs/>
          <w:sz w:val="22"/>
          <w:szCs w:val="22"/>
          <w:lang w:val="en-US" w:eastAsia="zh-CN"/>
        </w:rPr>
        <w:t>model ID</w:t>
      </w:r>
      <w:r>
        <w:rPr>
          <w:rFonts w:eastAsiaTheme="minorEastAsia"/>
          <w:b/>
          <w:bCs/>
          <w:sz w:val="22"/>
          <w:szCs w:val="22"/>
          <w:lang w:val="en-US" w:eastAsia="zh-CN"/>
        </w:rPr>
        <w:t>/functionality</w:t>
      </w:r>
      <w:r w:rsidRPr="00F2277E">
        <w:rPr>
          <w:rFonts w:eastAsiaTheme="minorEastAsia"/>
          <w:b/>
          <w:bCs/>
          <w:sz w:val="22"/>
          <w:szCs w:val="22"/>
          <w:lang w:val="en-US" w:eastAsia="zh-CN"/>
        </w:rPr>
        <w:t>, monitoring type (e.g., input-based, output-based), performance metrics/threshold.</w:t>
      </w:r>
    </w:p>
    <w:p w14:paraId="55C4BBCE" w14:textId="77777777" w:rsidR="00694738" w:rsidRDefault="00694738" w:rsidP="00694738">
      <w:pPr>
        <w:jc w:val="both"/>
        <w:rPr>
          <w:rFonts w:eastAsiaTheme="minorEastAsia"/>
          <w:b/>
          <w:bCs/>
          <w:color w:val="000000"/>
          <w:sz w:val="22"/>
          <w:szCs w:val="22"/>
        </w:rPr>
      </w:pPr>
      <w:r w:rsidRPr="00340EFD">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eastAsia="zh-CN"/>
        </w:rPr>
        <w:t>7</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935C24">
        <w:rPr>
          <w:rFonts w:eastAsiaTheme="minorEastAsia" w:hint="eastAsia"/>
          <w:b/>
          <w:bCs/>
          <w:color w:val="000000"/>
          <w:sz w:val="22"/>
          <w:szCs w:val="22"/>
        </w:rPr>
        <w:t>Regarding conditions for functionality-based LCM for AI/ML based positioning, following information can be considered</w:t>
      </w:r>
    </w:p>
    <w:p w14:paraId="7765C44B" w14:textId="77777777" w:rsidR="00694738" w:rsidRDefault="00694738" w:rsidP="00694738">
      <w:pPr>
        <w:pStyle w:val="ab"/>
        <w:numPr>
          <w:ilvl w:val="0"/>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Conditions based on UE capability repor</w:t>
      </w:r>
      <w:r>
        <w:rPr>
          <w:rFonts w:eastAsiaTheme="minorEastAsia"/>
          <w:b/>
          <w:bCs/>
          <w:color w:val="000000"/>
          <w:sz w:val="22"/>
          <w:szCs w:val="22"/>
        </w:rPr>
        <w:t>t</w:t>
      </w:r>
    </w:p>
    <w:p w14:paraId="1628781F" w14:textId="77777777" w:rsidR="00694738" w:rsidRPr="00935C24" w:rsidRDefault="00694738" w:rsidP="00694738">
      <w:pPr>
        <w:pStyle w:val="ab"/>
        <w:numPr>
          <w:ilvl w:val="1"/>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Functionality information</w:t>
      </w:r>
    </w:p>
    <w:p w14:paraId="2994EEF1" w14:textId="77777777" w:rsidR="00694738" w:rsidRPr="00D53310" w:rsidRDefault="00694738" w:rsidP="00694738">
      <w:pPr>
        <w:numPr>
          <w:ilvl w:val="4"/>
          <w:numId w:val="59"/>
        </w:numPr>
        <w:jc w:val="both"/>
        <w:rPr>
          <w:rFonts w:eastAsiaTheme="minorEastAsia"/>
          <w:b/>
          <w:bCs/>
          <w:color w:val="000000"/>
          <w:sz w:val="22"/>
          <w:szCs w:val="22"/>
        </w:rPr>
      </w:pPr>
      <w:r w:rsidRPr="00935C24">
        <w:rPr>
          <w:rFonts w:eastAsiaTheme="minorEastAsia" w:hint="eastAsia"/>
          <w:b/>
          <w:bCs/>
          <w:color w:val="000000"/>
          <w:sz w:val="22"/>
          <w:szCs w:val="22"/>
        </w:rPr>
        <w:t xml:space="preserve">Nominal output of the AI/ML model, e.g., UE location, LOS/NLOS indication, </w:t>
      </w:r>
      <w:proofErr w:type="spellStart"/>
      <w:r w:rsidRPr="00935C24">
        <w:rPr>
          <w:rFonts w:eastAsiaTheme="minorEastAsia" w:hint="eastAsia"/>
          <w:b/>
          <w:bCs/>
          <w:color w:val="000000"/>
          <w:sz w:val="22"/>
          <w:szCs w:val="22"/>
        </w:rPr>
        <w:t>ToA</w:t>
      </w:r>
      <w:proofErr w:type="spellEnd"/>
    </w:p>
    <w:p w14:paraId="519F576F" w14:textId="77777777" w:rsidR="00694738" w:rsidRPr="00935C24" w:rsidRDefault="00694738" w:rsidP="00694738">
      <w:pPr>
        <w:pStyle w:val="ab"/>
        <w:numPr>
          <w:ilvl w:val="4"/>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Essential information to facilitate the model inference, e.g., measurements which can be applied as model input</w:t>
      </w:r>
    </w:p>
    <w:p w14:paraId="68EA2CE4" w14:textId="77777777" w:rsidR="00694738" w:rsidRPr="00340EFD" w:rsidRDefault="00694738" w:rsidP="00694738">
      <w:pPr>
        <w:pStyle w:val="ab"/>
        <w:numPr>
          <w:ilvl w:val="1"/>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lastRenderedPageBreak/>
        <w:t>Applicable configuration/ deployment of the functionalit</w:t>
      </w:r>
      <w:r>
        <w:rPr>
          <w:rFonts w:eastAsiaTheme="minorEastAsia"/>
          <w:b/>
          <w:bCs/>
          <w:color w:val="000000"/>
          <w:sz w:val="22"/>
          <w:szCs w:val="22"/>
        </w:rPr>
        <w:t>y</w:t>
      </w:r>
    </w:p>
    <w:p w14:paraId="7AC9126C" w14:textId="77777777" w:rsidR="00694738" w:rsidRPr="00340EFD" w:rsidRDefault="00694738" w:rsidP="00694738">
      <w:pPr>
        <w:pStyle w:val="ab"/>
        <w:numPr>
          <w:ilvl w:val="0"/>
          <w:numId w:val="59"/>
        </w:numPr>
        <w:ind w:firstLineChars="0"/>
        <w:jc w:val="both"/>
        <w:rPr>
          <w:rFonts w:eastAsiaTheme="minorEastAsia" w:cs="Times New Roman"/>
          <w:b/>
          <w:bCs/>
          <w:color w:val="000000"/>
          <w:sz w:val="22"/>
          <w:szCs w:val="22"/>
          <w:lang w:eastAsia="en-US"/>
        </w:rPr>
      </w:pPr>
      <w:r w:rsidRPr="00935C24">
        <w:rPr>
          <w:rFonts w:eastAsiaTheme="minorEastAsia" w:hint="eastAsia"/>
          <w:b/>
          <w:bCs/>
          <w:color w:val="000000"/>
          <w:sz w:val="22"/>
          <w:szCs w:val="22"/>
        </w:rPr>
        <w:t>Additional conditions</w:t>
      </w:r>
      <w:r w:rsidRPr="00340EFD" w:rsidDel="00D53310">
        <w:rPr>
          <w:rFonts w:eastAsiaTheme="minorEastAsia" w:cs="Times New Roman"/>
          <w:b/>
          <w:bCs/>
          <w:color w:val="000000"/>
          <w:sz w:val="22"/>
          <w:szCs w:val="22"/>
          <w:lang w:eastAsia="en-US"/>
        </w:rPr>
        <w:t xml:space="preserve"> </w:t>
      </w:r>
    </w:p>
    <w:p w14:paraId="0ED4B325" w14:textId="77777777" w:rsidR="00694738" w:rsidRDefault="00694738" w:rsidP="00694738">
      <w:pPr>
        <w:numPr>
          <w:ilvl w:val="2"/>
          <w:numId w:val="59"/>
        </w:numPr>
        <w:jc w:val="both"/>
        <w:rPr>
          <w:rFonts w:eastAsiaTheme="minorEastAsia"/>
          <w:b/>
          <w:bCs/>
          <w:color w:val="000000"/>
          <w:sz w:val="22"/>
          <w:szCs w:val="22"/>
        </w:rPr>
      </w:pPr>
      <w:r w:rsidRPr="00935C24">
        <w:rPr>
          <w:rFonts w:eastAsiaTheme="minorEastAsia" w:hint="eastAsia"/>
          <w:b/>
          <w:bCs/>
          <w:color w:val="000000"/>
          <w:sz w:val="22"/>
          <w:szCs w:val="22"/>
        </w:rPr>
        <w:t xml:space="preserve">Applicable area/scenario/environment of the functionality  </w:t>
      </w:r>
    </w:p>
    <w:p w14:paraId="10E95A4D" w14:textId="77777777" w:rsidR="00694738" w:rsidRPr="00D53310" w:rsidRDefault="00694738" w:rsidP="00694738">
      <w:pPr>
        <w:numPr>
          <w:ilvl w:val="2"/>
          <w:numId w:val="59"/>
        </w:numPr>
        <w:jc w:val="both"/>
        <w:rPr>
          <w:rFonts w:eastAsiaTheme="minorEastAsia"/>
          <w:b/>
          <w:bCs/>
          <w:color w:val="000000"/>
          <w:sz w:val="22"/>
          <w:szCs w:val="22"/>
        </w:rPr>
      </w:pPr>
      <w:r w:rsidRPr="00D53310">
        <w:rPr>
          <w:rFonts w:eastAsiaTheme="minorEastAsia" w:hint="eastAsia"/>
          <w:b/>
          <w:bCs/>
          <w:color w:val="000000"/>
          <w:sz w:val="22"/>
          <w:szCs w:val="22"/>
        </w:rPr>
        <w:t>UE status information</w:t>
      </w:r>
      <w:r w:rsidRPr="00D53310" w:rsidDel="00D53310">
        <w:rPr>
          <w:rFonts w:eastAsiaTheme="minorEastAsia"/>
          <w:b/>
          <w:bCs/>
          <w:color w:val="000000"/>
          <w:sz w:val="22"/>
          <w:szCs w:val="22"/>
        </w:rPr>
        <w:t xml:space="preserve"> </w:t>
      </w:r>
    </w:p>
    <w:p w14:paraId="1CEE004F" w14:textId="20303335" w:rsidR="00942BD3" w:rsidRPr="003C76F2" w:rsidRDefault="00942BD3">
      <w:pPr>
        <w:keepNext/>
        <w:numPr>
          <w:ilvl w:val="0"/>
          <w:numId w:val="6"/>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28E82965" w14:textId="06F05201" w:rsidR="007A1ABB" w:rsidRPr="00A40A35" w:rsidRDefault="007A1ABB" w:rsidP="00A40A35">
      <w:pPr>
        <w:spacing w:before="0" w:afterLines="50" w:after="120"/>
        <w:jc w:val="both"/>
        <w:rPr>
          <w:rFonts w:eastAsia="宋体"/>
          <w:sz w:val="22"/>
          <w:szCs w:val="20"/>
          <w:lang w:val="en-GB" w:eastAsia="zh-CN"/>
        </w:rPr>
      </w:pPr>
      <w:r w:rsidRPr="00A40A35">
        <w:rPr>
          <w:rFonts w:eastAsia="宋体"/>
          <w:sz w:val="22"/>
          <w:szCs w:val="20"/>
          <w:lang w:val="en-GB" w:eastAsia="zh-CN"/>
        </w:rPr>
        <w:t>[1]</w:t>
      </w:r>
      <w:r w:rsidR="001D163A" w:rsidRPr="00A40A35">
        <w:rPr>
          <w:rFonts w:eastAsia="宋体"/>
          <w:sz w:val="22"/>
          <w:szCs w:val="20"/>
          <w:lang w:val="en-GB" w:eastAsia="zh-CN"/>
        </w:rPr>
        <w:t xml:space="preserve"> </w:t>
      </w:r>
      <w:r w:rsidRPr="00A40A35">
        <w:rPr>
          <w:rFonts w:eastAsia="宋体"/>
          <w:sz w:val="22"/>
          <w:szCs w:val="20"/>
          <w:lang w:val="en-GB" w:eastAsia="zh-CN"/>
        </w:rPr>
        <w:t xml:space="preserve">RP-213599, “New SI: Study on Artificial Intelligence (AI)/Machine Learning (ML) for NR Air Interface”, </w:t>
      </w:r>
      <w:r w:rsidR="001D163A" w:rsidRPr="00A40A35">
        <w:rPr>
          <w:rFonts w:eastAsia="宋体"/>
          <w:sz w:val="22"/>
          <w:szCs w:val="20"/>
          <w:lang w:val="en-GB" w:eastAsia="zh-CN"/>
        </w:rPr>
        <w:t xml:space="preserve">Qualcomm, </w:t>
      </w:r>
      <w:r w:rsidRPr="00A40A35">
        <w:rPr>
          <w:rFonts w:eastAsia="宋体"/>
          <w:sz w:val="22"/>
          <w:szCs w:val="20"/>
          <w:lang w:val="en-GB" w:eastAsia="zh-CN"/>
        </w:rPr>
        <w:t>Dec. 2021.</w:t>
      </w:r>
    </w:p>
    <w:p w14:paraId="1092CD99" w14:textId="49300293" w:rsidR="00167627" w:rsidRDefault="00592DA8" w:rsidP="00167627">
      <w:pPr>
        <w:spacing w:afterLines="50" w:after="120"/>
        <w:jc w:val="both"/>
        <w:rPr>
          <w:rFonts w:eastAsia="宋体"/>
          <w:sz w:val="22"/>
          <w:szCs w:val="20"/>
          <w:lang w:val="en-GB" w:eastAsia="zh-CN"/>
        </w:rPr>
      </w:pPr>
      <w:r w:rsidRPr="0079185C">
        <w:rPr>
          <w:rFonts w:eastAsia="宋体"/>
          <w:sz w:val="22"/>
          <w:szCs w:val="20"/>
          <w:lang w:val="en-GB" w:eastAsia="zh-CN"/>
        </w:rPr>
        <w:t xml:space="preserve">[2] </w:t>
      </w:r>
      <w:r w:rsidR="00593579" w:rsidRPr="0079185C">
        <w:rPr>
          <w:rFonts w:eastAsia="宋体"/>
          <w:sz w:val="22"/>
          <w:szCs w:val="20"/>
          <w:lang w:val="en-GB" w:eastAsia="zh-CN"/>
        </w:rPr>
        <w:t>R1-</w:t>
      </w:r>
      <w:r w:rsidR="00D9392A" w:rsidRPr="0079185C">
        <w:rPr>
          <w:rFonts w:eastAsia="宋体"/>
          <w:sz w:val="22"/>
          <w:szCs w:val="20"/>
          <w:lang w:val="en-GB" w:eastAsia="zh-CN"/>
        </w:rPr>
        <w:t>22</w:t>
      </w:r>
      <w:r w:rsidR="00D9392A">
        <w:rPr>
          <w:rFonts w:eastAsia="宋体"/>
          <w:sz w:val="22"/>
          <w:szCs w:val="20"/>
          <w:lang w:val="en-GB" w:eastAsia="zh-CN"/>
        </w:rPr>
        <w:t>10669</w:t>
      </w:r>
      <w:r w:rsidR="00593579" w:rsidRPr="0079185C">
        <w:rPr>
          <w:rFonts w:eastAsia="宋体"/>
          <w:sz w:val="22"/>
          <w:szCs w:val="20"/>
          <w:lang w:val="en-GB" w:eastAsia="zh-CN"/>
        </w:rPr>
        <w:t xml:space="preserve">, </w:t>
      </w:r>
      <w:r w:rsidR="00C86E96" w:rsidRPr="0079185C">
        <w:rPr>
          <w:rFonts w:eastAsia="宋体"/>
          <w:sz w:val="22"/>
          <w:szCs w:val="20"/>
          <w:lang w:val="en-GB" w:eastAsia="zh-CN"/>
        </w:rPr>
        <w:t>FL summary #</w:t>
      </w:r>
      <w:r w:rsidR="00D9392A">
        <w:rPr>
          <w:rFonts w:eastAsia="宋体"/>
          <w:sz w:val="22"/>
          <w:szCs w:val="20"/>
          <w:lang w:val="en-GB" w:eastAsia="zh-CN"/>
        </w:rPr>
        <w:t>4</w:t>
      </w:r>
      <w:r w:rsidR="00D9392A" w:rsidRPr="0079185C">
        <w:rPr>
          <w:rFonts w:eastAsia="宋体"/>
          <w:sz w:val="22"/>
          <w:szCs w:val="20"/>
          <w:lang w:val="en-GB" w:eastAsia="zh-CN"/>
        </w:rPr>
        <w:t xml:space="preserve"> </w:t>
      </w:r>
      <w:r w:rsidR="00C86E96" w:rsidRPr="0079185C">
        <w:rPr>
          <w:rFonts w:eastAsia="宋体"/>
          <w:sz w:val="22"/>
          <w:szCs w:val="20"/>
          <w:lang w:val="en-GB" w:eastAsia="zh-CN"/>
        </w:rPr>
        <w:t>of other aspects on AI/ML for positioning accuracy enhancemen</w:t>
      </w:r>
      <w:r w:rsidR="00C86E96">
        <w:rPr>
          <w:rFonts w:eastAsia="宋体"/>
          <w:sz w:val="22"/>
          <w:szCs w:val="20"/>
          <w:lang w:val="en-GB" w:eastAsia="zh-CN"/>
        </w:rPr>
        <w:t xml:space="preserve">t, vivo, </w:t>
      </w:r>
      <w:r w:rsidR="00D9392A">
        <w:rPr>
          <w:rFonts w:eastAsia="宋体"/>
          <w:sz w:val="22"/>
          <w:szCs w:val="20"/>
          <w:lang w:val="en-GB" w:eastAsia="zh-CN"/>
        </w:rPr>
        <w:t>Oct</w:t>
      </w:r>
      <w:r w:rsidR="00C86E96">
        <w:rPr>
          <w:rFonts w:eastAsia="宋体"/>
          <w:sz w:val="22"/>
          <w:szCs w:val="20"/>
          <w:lang w:val="en-GB" w:eastAsia="zh-CN"/>
        </w:rPr>
        <w:t>. 2022</w:t>
      </w:r>
    </w:p>
    <w:p w14:paraId="51DFA4C2" w14:textId="08A50CC1" w:rsidR="00135F5E" w:rsidRDefault="00135F5E" w:rsidP="00167627">
      <w:pPr>
        <w:spacing w:afterLines="50" w:after="120"/>
        <w:jc w:val="both"/>
        <w:rPr>
          <w:rFonts w:eastAsia="宋体"/>
          <w:sz w:val="22"/>
          <w:szCs w:val="20"/>
          <w:lang w:val="en-GB" w:eastAsia="zh-CN"/>
        </w:rPr>
      </w:pPr>
      <w:r>
        <w:rPr>
          <w:rFonts w:eastAsia="宋体" w:hint="eastAsia"/>
          <w:sz w:val="22"/>
          <w:szCs w:val="20"/>
          <w:lang w:val="en-GB" w:eastAsia="zh-CN"/>
        </w:rPr>
        <w:t>[</w:t>
      </w:r>
      <w:r>
        <w:rPr>
          <w:rFonts w:eastAsia="宋体"/>
          <w:sz w:val="22"/>
          <w:szCs w:val="20"/>
          <w:lang w:val="en-GB" w:eastAsia="zh-CN"/>
        </w:rPr>
        <w:t>3]</w:t>
      </w:r>
      <w:r w:rsidRPr="004D2C06">
        <w:rPr>
          <w:rFonts w:eastAsia="宋体"/>
          <w:sz w:val="22"/>
          <w:szCs w:val="20"/>
          <w:lang w:val="en-GB" w:eastAsia="zh-CN"/>
        </w:rPr>
        <w:t xml:space="preserve"> </w:t>
      </w:r>
      <w:r w:rsidR="00776F27" w:rsidRPr="004D2C06">
        <w:rPr>
          <w:rFonts w:eastAsia="宋体"/>
          <w:sz w:val="22"/>
          <w:szCs w:val="20"/>
          <w:lang w:val="en-GB" w:eastAsia="zh-CN"/>
        </w:rPr>
        <w:t>R1-</w:t>
      </w:r>
      <w:r w:rsidR="004D2C06" w:rsidRPr="00340EFD">
        <w:rPr>
          <w:rFonts w:eastAsia="宋体"/>
          <w:sz w:val="22"/>
          <w:szCs w:val="20"/>
          <w:lang w:val="en-GB" w:eastAsia="zh-CN"/>
        </w:rPr>
        <w:t>2302019</w:t>
      </w:r>
      <w:r w:rsidR="00776F27" w:rsidRPr="004D2C06">
        <w:rPr>
          <w:rFonts w:eastAsia="宋体"/>
          <w:sz w:val="22"/>
          <w:szCs w:val="20"/>
          <w:lang w:val="en-GB" w:eastAsia="zh-CN"/>
        </w:rPr>
        <w:t xml:space="preserve">, </w:t>
      </w:r>
      <w:r w:rsidR="00E826B6" w:rsidRPr="004D2C06">
        <w:rPr>
          <w:rFonts w:eastAsia="宋体"/>
          <w:sz w:val="22"/>
          <w:szCs w:val="20"/>
          <w:lang w:val="en-GB" w:eastAsia="zh-CN"/>
        </w:rPr>
        <w:t>FL summary #</w:t>
      </w:r>
      <w:r w:rsidR="004D2C06">
        <w:rPr>
          <w:rFonts w:eastAsia="宋体"/>
          <w:sz w:val="22"/>
          <w:szCs w:val="20"/>
          <w:lang w:val="en-GB" w:eastAsia="zh-CN"/>
        </w:rPr>
        <w:t>3</w:t>
      </w:r>
      <w:r w:rsidR="004D2C06" w:rsidRPr="004D2C06">
        <w:rPr>
          <w:rFonts w:eastAsia="宋体"/>
          <w:sz w:val="22"/>
          <w:szCs w:val="20"/>
          <w:lang w:val="en-GB" w:eastAsia="zh-CN"/>
        </w:rPr>
        <w:t xml:space="preserve"> </w:t>
      </w:r>
      <w:r w:rsidR="00E826B6" w:rsidRPr="004D2C06">
        <w:rPr>
          <w:rFonts w:eastAsia="宋体"/>
          <w:sz w:val="22"/>
          <w:szCs w:val="20"/>
          <w:lang w:val="en-GB" w:eastAsia="zh-CN"/>
        </w:rPr>
        <w:t xml:space="preserve">of other aspects on AI/ML for positioning accuracy enhancement, vivo, </w:t>
      </w:r>
      <w:r w:rsidR="0047570D">
        <w:rPr>
          <w:rFonts w:eastAsia="宋体"/>
          <w:sz w:val="22"/>
          <w:szCs w:val="20"/>
          <w:lang w:val="en-GB" w:eastAsia="zh-CN"/>
        </w:rPr>
        <w:t>Mar</w:t>
      </w:r>
      <w:r w:rsidR="00E826B6" w:rsidRPr="004D2C06">
        <w:rPr>
          <w:rFonts w:eastAsia="宋体"/>
          <w:sz w:val="22"/>
          <w:szCs w:val="20"/>
          <w:lang w:val="en-GB" w:eastAsia="zh-CN"/>
        </w:rPr>
        <w:t xml:space="preserve">. </w:t>
      </w:r>
      <w:r w:rsidR="0047570D" w:rsidRPr="004D2C06">
        <w:rPr>
          <w:rFonts w:eastAsia="宋体"/>
          <w:sz w:val="22"/>
          <w:szCs w:val="20"/>
          <w:lang w:val="en-GB" w:eastAsia="zh-CN"/>
        </w:rPr>
        <w:t>202</w:t>
      </w:r>
      <w:r w:rsidR="0047570D">
        <w:rPr>
          <w:rFonts w:eastAsia="宋体"/>
          <w:sz w:val="22"/>
          <w:szCs w:val="20"/>
          <w:lang w:val="en-GB" w:eastAsia="zh-CN"/>
        </w:rPr>
        <w:t>3</w:t>
      </w:r>
    </w:p>
    <w:p w14:paraId="6D037634" w14:textId="662BBAD2" w:rsidR="00694738" w:rsidRPr="004C7889" w:rsidRDefault="00694738" w:rsidP="00167627">
      <w:pPr>
        <w:spacing w:afterLines="50" w:after="120"/>
        <w:jc w:val="both"/>
        <w:rPr>
          <w:rFonts w:eastAsia="宋体"/>
          <w:sz w:val="22"/>
          <w:szCs w:val="20"/>
          <w:lang w:val="en-GB" w:eastAsia="zh-CN"/>
        </w:rPr>
      </w:pPr>
      <w:r>
        <w:rPr>
          <w:rFonts w:eastAsia="宋体" w:hint="eastAsia"/>
          <w:sz w:val="22"/>
          <w:szCs w:val="20"/>
          <w:lang w:val="en-GB" w:eastAsia="zh-CN"/>
        </w:rPr>
        <w:t>[</w:t>
      </w:r>
      <w:r>
        <w:rPr>
          <w:rFonts w:eastAsia="宋体"/>
          <w:sz w:val="22"/>
          <w:szCs w:val="20"/>
          <w:lang w:val="en-GB" w:eastAsia="zh-CN"/>
        </w:rPr>
        <w:t>4]</w:t>
      </w:r>
      <w:r w:rsidR="004C7889">
        <w:rPr>
          <w:rFonts w:eastAsia="宋体"/>
          <w:sz w:val="22"/>
          <w:szCs w:val="20"/>
          <w:lang w:val="en-GB" w:eastAsia="zh-CN"/>
        </w:rPr>
        <w:t xml:space="preserve"> </w:t>
      </w:r>
      <w:r w:rsidR="004C7889" w:rsidRPr="008D253E">
        <w:rPr>
          <w:rFonts w:eastAsia="宋体"/>
          <w:sz w:val="22"/>
          <w:szCs w:val="20"/>
          <w:lang w:val="en-GB" w:eastAsia="zh-CN"/>
        </w:rPr>
        <w:t>R1-2304177</w:t>
      </w:r>
      <w:r w:rsidR="004C7889">
        <w:rPr>
          <w:rFonts w:eastAsia="宋体"/>
          <w:sz w:val="22"/>
          <w:szCs w:val="20"/>
          <w:lang w:val="en-GB" w:eastAsia="zh-CN"/>
        </w:rPr>
        <w:t xml:space="preserve">, </w:t>
      </w:r>
      <w:r w:rsidR="004C7889" w:rsidRPr="004D2C06">
        <w:rPr>
          <w:rFonts w:eastAsia="宋体"/>
          <w:sz w:val="22"/>
          <w:szCs w:val="20"/>
          <w:lang w:val="en-GB" w:eastAsia="zh-CN"/>
        </w:rPr>
        <w:t>FL summary #</w:t>
      </w:r>
      <w:r w:rsidR="004C7889">
        <w:rPr>
          <w:rFonts w:eastAsia="宋体"/>
          <w:sz w:val="22"/>
          <w:szCs w:val="20"/>
          <w:lang w:val="en-GB" w:eastAsia="zh-CN"/>
        </w:rPr>
        <w:t>4</w:t>
      </w:r>
      <w:r w:rsidR="004C7889" w:rsidRPr="004D2C06">
        <w:rPr>
          <w:rFonts w:eastAsia="宋体"/>
          <w:sz w:val="22"/>
          <w:szCs w:val="20"/>
          <w:lang w:val="en-GB" w:eastAsia="zh-CN"/>
        </w:rPr>
        <w:t xml:space="preserve"> of other aspects on AI/ML for positioning accuracy enhancement, vivo, </w:t>
      </w:r>
      <w:r w:rsidR="004C7889">
        <w:rPr>
          <w:rFonts w:eastAsia="宋体"/>
          <w:sz w:val="22"/>
          <w:szCs w:val="20"/>
          <w:lang w:val="en-GB" w:eastAsia="zh-CN"/>
        </w:rPr>
        <w:t>Apr</w:t>
      </w:r>
      <w:r w:rsidR="004C7889" w:rsidRPr="004D2C06">
        <w:rPr>
          <w:rFonts w:eastAsia="宋体"/>
          <w:sz w:val="22"/>
          <w:szCs w:val="20"/>
          <w:lang w:val="en-GB" w:eastAsia="zh-CN"/>
        </w:rPr>
        <w:t>. 202</w:t>
      </w:r>
      <w:r w:rsidR="004C7889">
        <w:rPr>
          <w:rFonts w:eastAsia="宋体"/>
          <w:sz w:val="22"/>
          <w:szCs w:val="20"/>
          <w:lang w:val="en-GB" w:eastAsia="zh-CN"/>
        </w:rPr>
        <w:t>3</w:t>
      </w:r>
    </w:p>
    <w:sectPr w:rsidR="00694738" w:rsidRPr="004C7889"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697C7" w14:textId="77777777" w:rsidR="000A1A2D" w:rsidRDefault="000A1A2D">
      <w:r>
        <w:separator/>
      </w:r>
    </w:p>
  </w:endnote>
  <w:endnote w:type="continuationSeparator" w:id="0">
    <w:p w14:paraId="304F7CBA" w14:textId="77777777" w:rsidR="000A1A2D" w:rsidRDefault="000A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9A49D" w14:textId="77777777" w:rsidR="000A1A2D" w:rsidRDefault="000A1A2D">
      <w:r>
        <w:separator/>
      </w:r>
    </w:p>
  </w:footnote>
  <w:footnote w:type="continuationSeparator" w:id="0">
    <w:p w14:paraId="4E0E1CFB" w14:textId="77777777" w:rsidR="000A1A2D" w:rsidRDefault="000A1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宋体" w:hAnsi="宋体" w:hint="default"/>
      </w:rPr>
    </w:lvl>
    <w:lvl w:ilvl="1" w:tplc="D5D60EBA">
      <w:numFmt w:val="bullet"/>
      <w:lvlText w:val="–"/>
      <w:lvlJc w:val="left"/>
      <w:pPr>
        <w:tabs>
          <w:tab w:val="num" w:pos="1440"/>
        </w:tabs>
        <w:ind w:left="1440" w:hanging="360"/>
      </w:pPr>
      <w:rPr>
        <w:rFonts w:ascii="宋体" w:hAnsi="宋体" w:hint="default"/>
      </w:rPr>
    </w:lvl>
    <w:lvl w:ilvl="2" w:tplc="6FB4A658" w:tentative="1">
      <w:start w:val="1"/>
      <w:numFmt w:val="bullet"/>
      <w:lvlText w:val="•"/>
      <w:lvlJc w:val="left"/>
      <w:pPr>
        <w:tabs>
          <w:tab w:val="num" w:pos="2160"/>
        </w:tabs>
        <w:ind w:left="2160" w:hanging="360"/>
      </w:pPr>
      <w:rPr>
        <w:rFonts w:ascii="宋体" w:hAnsi="宋体" w:hint="default"/>
      </w:rPr>
    </w:lvl>
    <w:lvl w:ilvl="3" w:tplc="079EBC6E" w:tentative="1">
      <w:start w:val="1"/>
      <w:numFmt w:val="bullet"/>
      <w:lvlText w:val="•"/>
      <w:lvlJc w:val="left"/>
      <w:pPr>
        <w:tabs>
          <w:tab w:val="num" w:pos="2880"/>
        </w:tabs>
        <w:ind w:left="2880" w:hanging="360"/>
      </w:pPr>
      <w:rPr>
        <w:rFonts w:ascii="宋体" w:hAnsi="宋体" w:hint="default"/>
      </w:rPr>
    </w:lvl>
    <w:lvl w:ilvl="4" w:tplc="4FD4DBC6" w:tentative="1">
      <w:start w:val="1"/>
      <w:numFmt w:val="bullet"/>
      <w:lvlText w:val="•"/>
      <w:lvlJc w:val="left"/>
      <w:pPr>
        <w:tabs>
          <w:tab w:val="num" w:pos="3600"/>
        </w:tabs>
        <w:ind w:left="3600" w:hanging="360"/>
      </w:pPr>
      <w:rPr>
        <w:rFonts w:ascii="宋体" w:hAnsi="宋体" w:hint="default"/>
      </w:rPr>
    </w:lvl>
    <w:lvl w:ilvl="5" w:tplc="C3041404" w:tentative="1">
      <w:start w:val="1"/>
      <w:numFmt w:val="bullet"/>
      <w:lvlText w:val="•"/>
      <w:lvlJc w:val="left"/>
      <w:pPr>
        <w:tabs>
          <w:tab w:val="num" w:pos="4320"/>
        </w:tabs>
        <w:ind w:left="4320" w:hanging="360"/>
      </w:pPr>
      <w:rPr>
        <w:rFonts w:ascii="宋体" w:hAnsi="宋体" w:hint="default"/>
      </w:rPr>
    </w:lvl>
    <w:lvl w:ilvl="6" w:tplc="648E1474" w:tentative="1">
      <w:start w:val="1"/>
      <w:numFmt w:val="bullet"/>
      <w:lvlText w:val="•"/>
      <w:lvlJc w:val="left"/>
      <w:pPr>
        <w:tabs>
          <w:tab w:val="num" w:pos="5040"/>
        </w:tabs>
        <w:ind w:left="5040" w:hanging="360"/>
      </w:pPr>
      <w:rPr>
        <w:rFonts w:ascii="宋体" w:hAnsi="宋体" w:hint="default"/>
      </w:rPr>
    </w:lvl>
    <w:lvl w:ilvl="7" w:tplc="0B88DEDA" w:tentative="1">
      <w:start w:val="1"/>
      <w:numFmt w:val="bullet"/>
      <w:lvlText w:val="•"/>
      <w:lvlJc w:val="left"/>
      <w:pPr>
        <w:tabs>
          <w:tab w:val="num" w:pos="5760"/>
        </w:tabs>
        <w:ind w:left="5760" w:hanging="360"/>
      </w:pPr>
      <w:rPr>
        <w:rFonts w:ascii="宋体" w:hAnsi="宋体" w:hint="default"/>
      </w:rPr>
    </w:lvl>
    <w:lvl w:ilvl="8" w:tplc="CD2A399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29"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30"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宋体" w:hAnsi="宋体" w:hint="default"/>
      </w:rPr>
    </w:lvl>
    <w:lvl w:ilvl="1" w:tplc="999C7C56" w:tentative="1">
      <w:start w:val="1"/>
      <w:numFmt w:val="bullet"/>
      <w:lvlText w:val="•"/>
      <w:lvlJc w:val="left"/>
      <w:pPr>
        <w:tabs>
          <w:tab w:val="num" w:pos="1440"/>
        </w:tabs>
        <w:ind w:left="1440" w:hanging="360"/>
      </w:pPr>
      <w:rPr>
        <w:rFonts w:ascii="宋体" w:hAnsi="宋体" w:hint="default"/>
      </w:rPr>
    </w:lvl>
    <w:lvl w:ilvl="2" w:tplc="7C60005E" w:tentative="1">
      <w:start w:val="1"/>
      <w:numFmt w:val="bullet"/>
      <w:lvlText w:val="•"/>
      <w:lvlJc w:val="left"/>
      <w:pPr>
        <w:tabs>
          <w:tab w:val="num" w:pos="2160"/>
        </w:tabs>
        <w:ind w:left="2160" w:hanging="360"/>
      </w:pPr>
      <w:rPr>
        <w:rFonts w:ascii="宋体" w:hAnsi="宋体" w:hint="default"/>
      </w:rPr>
    </w:lvl>
    <w:lvl w:ilvl="3" w:tplc="79D4218C" w:tentative="1">
      <w:start w:val="1"/>
      <w:numFmt w:val="bullet"/>
      <w:lvlText w:val="•"/>
      <w:lvlJc w:val="left"/>
      <w:pPr>
        <w:tabs>
          <w:tab w:val="num" w:pos="2880"/>
        </w:tabs>
        <w:ind w:left="2880" w:hanging="360"/>
      </w:pPr>
      <w:rPr>
        <w:rFonts w:ascii="宋体" w:hAnsi="宋体" w:hint="default"/>
      </w:rPr>
    </w:lvl>
    <w:lvl w:ilvl="4" w:tplc="4E1E5D56" w:tentative="1">
      <w:start w:val="1"/>
      <w:numFmt w:val="bullet"/>
      <w:lvlText w:val="•"/>
      <w:lvlJc w:val="left"/>
      <w:pPr>
        <w:tabs>
          <w:tab w:val="num" w:pos="3600"/>
        </w:tabs>
        <w:ind w:left="3600" w:hanging="360"/>
      </w:pPr>
      <w:rPr>
        <w:rFonts w:ascii="宋体" w:hAnsi="宋体" w:hint="default"/>
      </w:rPr>
    </w:lvl>
    <w:lvl w:ilvl="5" w:tplc="17322EAA" w:tentative="1">
      <w:start w:val="1"/>
      <w:numFmt w:val="bullet"/>
      <w:lvlText w:val="•"/>
      <w:lvlJc w:val="left"/>
      <w:pPr>
        <w:tabs>
          <w:tab w:val="num" w:pos="4320"/>
        </w:tabs>
        <w:ind w:left="4320" w:hanging="360"/>
      </w:pPr>
      <w:rPr>
        <w:rFonts w:ascii="宋体" w:hAnsi="宋体" w:hint="default"/>
      </w:rPr>
    </w:lvl>
    <w:lvl w:ilvl="6" w:tplc="865282D8" w:tentative="1">
      <w:start w:val="1"/>
      <w:numFmt w:val="bullet"/>
      <w:lvlText w:val="•"/>
      <w:lvlJc w:val="left"/>
      <w:pPr>
        <w:tabs>
          <w:tab w:val="num" w:pos="5040"/>
        </w:tabs>
        <w:ind w:left="5040" w:hanging="360"/>
      </w:pPr>
      <w:rPr>
        <w:rFonts w:ascii="宋体" w:hAnsi="宋体" w:hint="default"/>
      </w:rPr>
    </w:lvl>
    <w:lvl w:ilvl="7" w:tplc="0D304574" w:tentative="1">
      <w:start w:val="1"/>
      <w:numFmt w:val="bullet"/>
      <w:lvlText w:val="•"/>
      <w:lvlJc w:val="left"/>
      <w:pPr>
        <w:tabs>
          <w:tab w:val="num" w:pos="5760"/>
        </w:tabs>
        <w:ind w:left="5760" w:hanging="360"/>
      </w:pPr>
      <w:rPr>
        <w:rFonts w:ascii="宋体" w:hAnsi="宋体" w:hint="default"/>
      </w:rPr>
    </w:lvl>
    <w:lvl w:ilvl="8" w:tplc="C0A29D84"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宋体" w:hAnsi="宋体" w:hint="default"/>
      </w:rPr>
    </w:lvl>
    <w:lvl w:ilvl="1" w:tplc="905EF24C">
      <w:start w:val="1"/>
      <w:numFmt w:val="bullet"/>
      <w:lvlText w:val="–"/>
      <w:lvlJc w:val="left"/>
      <w:pPr>
        <w:tabs>
          <w:tab w:val="num" w:pos="1440"/>
        </w:tabs>
        <w:ind w:left="1440" w:hanging="360"/>
      </w:pPr>
      <w:rPr>
        <w:rFonts w:ascii="宋体" w:hAnsi="宋体" w:hint="default"/>
      </w:rPr>
    </w:lvl>
    <w:lvl w:ilvl="2" w:tplc="040455E6" w:tentative="1">
      <w:start w:val="1"/>
      <w:numFmt w:val="bullet"/>
      <w:lvlText w:val="–"/>
      <w:lvlJc w:val="left"/>
      <w:pPr>
        <w:tabs>
          <w:tab w:val="num" w:pos="2160"/>
        </w:tabs>
        <w:ind w:left="2160" w:hanging="360"/>
      </w:pPr>
      <w:rPr>
        <w:rFonts w:ascii="宋体" w:hAnsi="宋体" w:hint="default"/>
      </w:rPr>
    </w:lvl>
    <w:lvl w:ilvl="3" w:tplc="D5F25774" w:tentative="1">
      <w:start w:val="1"/>
      <w:numFmt w:val="bullet"/>
      <w:lvlText w:val="–"/>
      <w:lvlJc w:val="left"/>
      <w:pPr>
        <w:tabs>
          <w:tab w:val="num" w:pos="2880"/>
        </w:tabs>
        <w:ind w:left="2880" w:hanging="360"/>
      </w:pPr>
      <w:rPr>
        <w:rFonts w:ascii="宋体" w:hAnsi="宋体" w:hint="default"/>
      </w:rPr>
    </w:lvl>
    <w:lvl w:ilvl="4" w:tplc="856AA21C" w:tentative="1">
      <w:start w:val="1"/>
      <w:numFmt w:val="bullet"/>
      <w:lvlText w:val="–"/>
      <w:lvlJc w:val="left"/>
      <w:pPr>
        <w:tabs>
          <w:tab w:val="num" w:pos="3600"/>
        </w:tabs>
        <w:ind w:left="3600" w:hanging="360"/>
      </w:pPr>
      <w:rPr>
        <w:rFonts w:ascii="宋体" w:hAnsi="宋体" w:hint="default"/>
      </w:rPr>
    </w:lvl>
    <w:lvl w:ilvl="5" w:tplc="816A3C22" w:tentative="1">
      <w:start w:val="1"/>
      <w:numFmt w:val="bullet"/>
      <w:lvlText w:val="–"/>
      <w:lvlJc w:val="left"/>
      <w:pPr>
        <w:tabs>
          <w:tab w:val="num" w:pos="4320"/>
        </w:tabs>
        <w:ind w:left="4320" w:hanging="360"/>
      </w:pPr>
      <w:rPr>
        <w:rFonts w:ascii="宋体" w:hAnsi="宋体" w:hint="default"/>
      </w:rPr>
    </w:lvl>
    <w:lvl w:ilvl="6" w:tplc="56764F52" w:tentative="1">
      <w:start w:val="1"/>
      <w:numFmt w:val="bullet"/>
      <w:lvlText w:val="–"/>
      <w:lvlJc w:val="left"/>
      <w:pPr>
        <w:tabs>
          <w:tab w:val="num" w:pos="5040"/>
        </w:tabs>
        <w:ind w:left="5040" w:hanging="360"/>
      </w:pPr>
      <w:rPr>
        <w:rFonts w:ascii="宋体" w:hAnsi="宋体" w:hint="default"/>
      </w:rPr>
    </w:lvl>
    <w:lvl w:ilvl="7" w:tplc="926804F8" w:tentative="1">
      <w:start w:val="1"/>
      <w:numFmt w:val="bullet"/>
      <w:lvlText w:val="–"/>
      <w:lvlJc w:val="left"/>
      <w:pPr>
        <w:tabs>
          <w:tab w:val="num" w:pos="5760"/>
        </w:tabs>
        <w:ind w:left="5760" w:hanging="360"/>
      </w:pPr>
      <w:rPr>
        <w:rFonts w:ascii="宋体" w:hAnsi="宋体" w:hint="default"/>
      </w:rPr>
    </w:lvl>
    <w:lvl w:ilvl="8" w:tplc="EA0C4B3A" w:tentative="1">
      <w:start w:val="1"/>
      <w:numFmt w:val="bullet"/>
      <w:lvlText w:val="–"/>
      <w:lvlJc w:val="left"/>
      <w:pPr>
        <w:tabs>
          <w:tab w:val="num" w:pos="6480"/>
        </w:tabs>
        <w:ind w:left="6480" w:hanging="360"/>
      </w:pPr>
      <w:rPr>
        <w:rFonts w:ascii="宋体" w:hAnsi="宋体" w:hint="default"/>
      </w:rPr>
    </w:lvl>
  </w:abstractNum>
  <w:abstractNum w:abstractNumId="39"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宋体" w:hAnsi="宋体" w:hint="default"/>
      </w:rPr>
    </w:lvl>
    <w:lvl w:ilvl="1" w:tplc="0F1E5164">
      <w:start w:val="1"/>
      <w:numFmt w:val="bullet"/>
      <w:lvlText w:val="–"/>
      <w:lvlJc w:val="left"/>
      <w:pPr>
        <w:tabs>
          <w:tab w:val="num" w:pos="1440"/>
        </w:tabs>
        <w:ind w:left="1440" w:hanging="360"/>
      </w:pPr>
      <w:rPr>
        <w:rFonts w:ascii="宋体" w:hAnsi="宋体" w:hint="default"/>
      </w:rPr>
    </w:lvl>
    <w:lvl w:ilvl="2" w:tplc="D06C5070" w:tentative="1">
      <w:start w:val="1"/>
      <w:numFmt w:val="bullet"/>
      <w:lvlText w:val="–"/>
      <w:lvlJc w:val="left"/>
      <w:pPr>
        <w:tabs>
          <w:tab w:val="num" w:pos="2160"/>
        </w:tabs>
        <w:ind w:left="2160" w:hanging="360"/>
      </w:pPr>
      <w:rPr>
        <w:rFonts w:ascii="宋体" w:hAnsi="宋体" w:hint="default"/>
      </w:rPr>
    </w:lvl>
    <w:lvl w:ilvl="3" w:tplc="32FC5AAA" w:tentative="1">
      <w:start w:val="1"/>
      <w:numFmt w:val="bullet"/>
      <w:lvlText w:val="–"/>
      <w:lvlJc w:val="left"/>
      <w:pPr>
        <w:tabs>
          <w:tab w:val="num" w:pos="2880"/>
        </w:tabs>
        <w:ind w:left="2880" w:hanging="360"/>
      </w:pPr>
      <w:rPr>
        <w:rFonts w:ascii="宋体" w:hAnsi="宋体" w:hint="default"/>
      </w:rPr>
    </w:lvl>
    <w:lvl w:ilvl="4" w:tplc="BEFA2A86" w:tentative="1">
      <w:start w:val="1"/>
      <w:numFmt w:val="bullet"/>
      <w:lvlText w:val="–"/>
      <w:lvlJc w:val="left"/>
      <w:pPr>
        <w:tabs>
          <w:tab w:val="num" w:pos="3600"/>
        </w:tabs>
        <w:ind w:left="3600" w:hanging="360"/>
      </w:pPr>
      <w:rPr>
        <w:rFonts w:ascii="宋体" w:hAnsi="宋体" w:hint="default"/>
      </w:rPr>
    </w:lvl>
    <w:lvl w:ilvl="5" w:tplc="D286E3EA" w:tentative="1">
      <w:start w:val="1"/>
      <w:numFmt w:val="bullet"/>
      <w:lvlText w:val="–"/>
      <w:lvlJc w:val="left"/>
      <w:pPr>
        <w:tabs>
          <w:tab w:val="num" w:pos="4320"/>
        </w:tabs>
        <w:ind w:left="4320" w:hanging="360"/>
      </w:pPr>
      <w:rPr>
        <w:rFonts w:ascii="宋体" w:hAnsi="宋体" w:hint="default"/>
      </w:rPr>
    </w:lvl>
    <w:lvl w:ilvl="6" w:tplc="442A815A" w:tentative="1">
      <w:start w:val="1"/>
      <w:numFmt w:val="bullet"/>
      <w:lvlText w:val="–"/>
      <w:lvlJc w:val="left"/>
      <w:pPr>
        <w:tabs>
          <w:tab w:val="num" w:pos="5040"/>
        </w:tabs>
        <w:ind w:left="5040" w:hanging="360"/>
      </w:pPr>
      <w:rPr>
        <w:rFonts w:ascii="宋体" w:hAnsi="宋体" w:hint="default"/>
      </w:rPr>
    </w:lvl>
    <w:lvl w:ilvl="7" w:tplc="E9F4D1A2" w:tentative="1">
      <w:start w:val="1"/>
      <w:numFmt w:val="bullet"/>
      <w:lvlText w:val="–"/>
      <w:lvlJc w:val="left"/>
      <w:pPr>
        <w:tabs>
          <w:tab w:val="num" w:pos="5760"/>
        </w:tabs>
        <w:ind w:left="5760" w:hanging="360"/>
      </w:pPr>
      <w:rPr>
        <w:rFonts w:ascii="宋体" w:hAnsi="宋体" w:hint="default"/>
      </w:rPr>
    </w:lvl>
    <w:lvl w:ilvl="8" w:tplc="D9F04856" w:tentative="1">
      <w:start w:val="1"/>
      <w:numFmt w:val="bullet"/>
      <w:lvlText w:val="–"/>
      <w:lvlJc w:val="left"/>
      <w:pPr>
        <w:tabs>
          <w:tab w:val="num" w:pos="6480"/>
        </w:tabs>
        <w:ind w:left="6480" w:hanging="360"/>
      </w:pPr>
      <w:rPr>
        <w:rFonts w:ascii="宋体" w:hAnsi="宋体" w:hint="default"/>
      </w:rPr>
    </w:lvl>
  </w:abstractNum>
  <w:abstractNum w:abstractNumId="49"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宋体" w:hAnsi="宋体" w:hint="default"/>
      </w:rPr>
    </w:lvl>
    <w:lvl w:ilvl="1" w:tplc="BDA62AC4">
      <w:numFmt w:val="bullet"/>
      <w:lvlText w:val="–"/>
      <w:lvlJc w:val="left"/>
      <w:pPr>
        <w:tabs>
          <w:tab w:val="num" w:pos="1440"/>
        </w:tabs>
        <w:ind w:left="1440" w:hanging="360"/>
      </w:pPr>
      <w:rPr>
        <w:rFonts w:ascii="宋体" w:hAnsi="宋体" w:hint="default"/>
      </w:rPr>
    </w:lvl>
    <w:lvl w:ilvl="2" w:tplc="2258F3A0">
      <w:numFmt w:val="bullet"/>
      <w:lvlText w:val="•"/>
      <w:lvlJc w:val="left"/>
      <w:pPr>
        <w:tabs>
          <w:tab w:val="num" w:pos="2160"/>
        </w:tabs>
        <w:ind w:left="2160" w:hanging="360"/>
      </w:pPr>
      <w:rPr>
        <w:rFonts w:ascii="宋体" w:hAnsi="宋体" w:hint="default"/>
      </w:rPr>
    </w:lvl>
    <w:lvl w:ilvl="3" w:tplc="FEDAB4BC">
      <w:numFmt w:val="bullet"/>
      <w:lvlText w:val="–"/>
      <w:lvlJc w:val="left"/>
      <w:pPr>
        <w:tabs>
          <w:tab w:val="num" w:pos="2880"/>
        </w:tabs>
        <w:ind w:left="2880" w:hanging="360"/>
      </w:pPr>
      <w:rPr>
        <w:rFonts w:ascii="宋体" w:hAnsi="宋体" w:hint="default"/>
      </w:rPr>
    </w:lvl>
    <w:lvl w:ilvl="4" w:tplc="3202D4F6" w:tentative="1">
      <w:start w:val="1"/>
      <w:numFmt w:val="bullet"/>
      <w:lvlText w:val="•"/>
      <w:lvlJc w:val="left"/>
      <w:pPr>
        <w:tabs>
          <w:tab w:val="num" w:pos="3600"/>
        </w:tabs>
        <w:ind w:left="3600" w:hanging="360"/>
      </w:pPr>
      <w:rPr>
        <w:rFonts w:ascii="宋体" w:hAnsi="宋体" w:hint="default"/>
      </w:rPr>
    </w:lvl>
    <w:lvl w:ilvl="5" w:tplc="6BE49834" w:tentative="1">
      <w:start w:val="1"/>
      <w:numFmt w:val="bullet"/>
      <w:lvlText w:val="•"/>
      <w:lvlJc w:val="left"/>
      <w:pPr>
        <w:tabs>
          <w:tab w:val="num" w:pos="4320"/>
        </w:tabs>
        <w:ind w:left="4320" w:hanging="360"/>
      </w:pPr>
      <w:rPr>
        <w:rFonts w:ascii="宋体" w:hAnsi="宋体" w:hint="default"/>
      </w:rPr>
    </w:lvl>
    <w:lvl w:ilvl="6" w:tplc="ADB81BFE" w:tentative="1">
      <w:start w:val="1"/>
      <w:numFmt w:val="bullet"/>
      <w:lvlText w:val="•"/>
      <w:lvlJc w:val="left"/>
      <w:pPr>
        <w:tabs>
          <w:tab w:val="num" w:pos="5040"/>
        </w:tabs>
        <w:ind w:left="5040" w:hanging="360"/>
      </w:pPr>
      <w:rPr>
        <w:rFonts w:ascii="宋体" w:hAnsi="宋体" w:hint="default"/>
      </w:rPr>
    </w:lvl>
    <w:lvl w:ilvl="7" w:tplc="3D5EA276" w:tentative="1">
      <w:start w:val="1"/>
      <w:numFmt w:val="bullet"/>
      <w:lvlText w:val="•"/>
      <w:lvlJc w:val="left"/>
      <w:pPr>
        <w:tabs>
          <w:tab w:val="num" w:pos="5760"/>
        </w:tabs>
        <w:ind w:left="5760" w:hanging="360"/>
      </w:pPr>
      <w:rPr>
        <w:rFonts w:ascii="宋体" w:hAnsi="宋体" w:hint="default"/>
      </w:rPr>
    </w:lvl>
    <w:lvl w:ilvl="8" w:tplc="F6A47FF0" w:tentative="1">
      <w:start w:val="1"/>
      <w:numFmt w:val="bullet"/>
      <w:lvlText w:val="•"/>
      <w:lvlJc w:val="left"/>
      <w:pPr>
        <w:tabs>
          <w:tab w:val="num" w:pos="6480"/>
        </w:tabs>
        <w:ind w:left="6480" w:hanging="360"/>
      </w:pPr>
      <w:rPr>
        <w:rFonts w:ascii="宋体" w:hAnsi="宋体" w:hint="default"/>
      </w:rPr>
    </w:lvl>
  </w:abstractNum>
  <w:abstractNum w:abstractNumId="56"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9"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58"/>
  </w:num>
  <w:num w:numId="2" w16cid:durableId="2145387753">
    <w:abstractNumId w:val="0"/>
  </w:num>
  <w:num w:numId="3" w16cid:durableId="207374349">
    <w:abstractNumId w:val="2"/>
  </w:num>
  <w:num w:numId="4" w16cid:durableId="395905734">
    <w:abstractNumId w:val="37"/>
  </w:num>
  <w:num w:numId="5" w16cid:durableId="1070618383">
    <w:abstractNumId w:val="21"/>
  </w:num>
  <w:num w:numId="6" w16cid:durableId="1401750874">
    <w:abstractNumId w:val="44"/>
  </w:num>
  <w:num w:numId="7" w16cid:durableId="6520309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43"/>
  </w:num>
  <w:num w:numId="9" w16cid:durableId="1084688284">
    <w:abstractNumId w:val="35"/>
  </w:num>
  <w:num w:numId="10" w16cid:durableId="757099237">
    <w:abstractNumId w:val="15"/>
  </w:num>
  <w:num w:numId="11" w16cid:durableId="1156068626">
    <w:abstractNumId w:val="31"/>
  </w:num>
  <w:num w:numId="12" w16cid:durableId="886256233">
    <w:abstractNumId w:val="64"/>
  </w:num>
  <w:num w:numId="13" w16cid:durableId="386688345">
    <w:abstractNumId w:val="28"/>
  </w:num>
  <w:num w:numId="14" w16cid:durableId="1024284869">
    <w:abstractNumId w:val="60"/>
  </w:num>
  <w:num w:numId="15" w16cid:durableId="987323109">
    <w:abstractNumId w:val="51"/>
  </w:num>
  <w:num w:numId="16" w16cid:durableId="951857740">
    <w:abstractNumId w:val="39"/>
  </w:num>
  <w:num w:numId="17" w16cid:durableId="1153836315">
    <w:abstractNumId w:val="26"/>
  </w:num>
  <w:num w:numId="18" w16cid:durableId="2137750550">
    <w:abstractNumId w:val="32"/>
  </w:num>
  <w:num w:numId="19" w16cid:durableId="408625154">
    <w:abstractNumId w:val="4"/>
  </w:num>
  <w:num w:numId="20" w16cid:durableId="1693335372">
    <w:abstractNumId w:val="53"/>
  </w:num>
  <w:num w:numId="21" w16cid:durableId="461852902">
    <w:abstractNumId w:val="20"/>
  </w:num>
  <w:num w:numId="22" w16cid:durableId="907377066">
    <w:abstractNumId w:val="42"/>
  </w:num>
  <w:num w:numId="23" w16cid:durableId="1103067358">
    <w:abstractNumId w:val="34"/>
  </w:num>
  <w:num w:numId="24" w16cid:durableId="620570256">
    <w:abstractNumId w:val="1"/>
  </w:num>
  <w:num w:numId="25" w16cid:durableId="906574581">
    <w:abstractNumId w:val="50"/>
  </w:num>
  <w:num w:numId="26" w16cid:durableId="106895854">
    <w:abstractNumId w:val="5"/>
  </w:num>
  <w:num w:numId="27" w16cid:durableId="940843689">
    <w:abstractNumId w:val="19"/>
  </w:num>
  <w:num w:numId="28" w16cid:durableId="1076318839">
    <w:abstractNumId w:val="59"/>
  </w:num>
  <w:num w:numId="29" w16cid:durableId="1687559896">
    <w:abstractNumId w:val="48"/>
  </w:num>
  <w:num w:numId="30" w16cid:durableId="1576235204">
    <w:abstractNumId w:val="38"/>
  </w:num>
  <w:num w:numId="31" w16cid:durableId="2027975855">
    <w:abstractNumId w:val="56"/>
  </w:num>
  <w:num w:numId="32" w16cid:durableId="802845444">
    <w:abstractNumId w:val="24"/>
  </w:num>
  <w:num w:numId="33" w16cid:durableId="1312829820">
    <w:abstractNumId w:val="10"/>
  </w:num>
  <w:num w:numId="34" w16cid:durableId="287590010">
    <w:abstractNumId w:val="63"/>
  </w:num>
  <w:num w:numId="35" w16cid:durableId="1873612582">
    <w:abstractNumId w:val="45"/>
  </w:num>
  <w:num w:numId="36" w16cid:durableId="216861757">
    <w:abstractNumId w:val="17"/>
  </w:num>
  <w:num w:numId="37" w16cid:durableId="641618951">
    <w:abstractNumId w:val="6"/>
  </w:num>
  <w:num w:numId="38" w16cid:durableId="598098165">
    <w:abstractNumId w:val="25"/>
  </w:num>
  <w:num w:numId="39" w16cid:durableId="1558976477">
    <w:abstractNumId w:val="7"/>
  </w:num>
  <w:num w:numId="40" w16cid:durableId="1071346636">
    <w:abstractNumId w:val="1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49"/>
  </w:num>
  <w:num w:numId="42" w16cid:durableId="568617048">
    <w:abstractNumId w:val="36"/>
  </w:num>
  <w:num w:numId="43" w16cid:durableId="1726679460">
    <w:abstractNumId w:val="12"/>
  </w:num>
  <w:num w:numId="44" w16cid:durableId="1825974846">
    <w:abstractNumId w:val="29"/>
  </w:num>
  <w:num w:numId="45" w16cid:durableId="2008434267">
    <w:abstractNumId w:val="22"/>
  </w:num>
  <w:num w:numId="46" w16cid:durableId="513233217">
    <w:abstractNumId w:val="18"/>
  </w:num>
  <w:num w:numId="47" w16cid:durableId="320893562">
    <w:abstractNumId w:val="3"/>
  </w:num>
  <w:num w:numId="48" w16cid:durableId="1331524392">
    <w:abstractNumId w:val="47"/>
  </w:num>
  <w:num w:numId="49" w16cid:durableId="1038437161">
    <w:abstractNumId w:val="27"/>
  </w:num>
  <w:num w:numId="50" w16cid:durableId="533885046">
    <w:abstractNumId w:val="66"/>
  </w:num>
  <w:num w:numId="51" w16cid:durableId="1088043318">
    <w:abstractNumId w:val="11"/>
  </w:num>
  <w:num w:numId="52" w16cid:durableId="1108432754">
    <w:abstractNumId w:val="61"/>
  </w:num>
  <w:num w:numId="53" w16cid:durableId="494761223">
    <w:abstractNumId w:val="9"/>
  </w:num>
  <w:num w:numId="54" w16cid:durableId="904921588">
    <w:abstractNumId w:val="13"/>
  </w:num>
  <w:num w:numId="55" w16cid:durableId="176699734">
    <w:abstractNumId w:val="41"/>
  </w:num>
  <w:num w:numId="56" w16cid:durableId="1535460091">
    <w:abstractNumId w:val="40"/>
  </w:num>
  <w:num w:numId="57" w16cid:durableId="284238554">
    <w:abstractNumId w:val="54"/>
  </w:num>
  <w:num w:numId="58" w16cid:durableId="1480272344">
    <w:abstractNumId w:val="62"/>
  </w:num>
  <w:num w:numId="59" w16cid:durableId="1277446827">
    <w:abstractNumId w:val="46"/>
  </w:num>
  <w:num w:numId="60" w16cid:durableId="853494450">
    <w:abstractNumId w:val="52"/>
  </w:num>
  <w:num w:numId="61" w16cid:durableId="1059401586">
    <w:abstractNumId w:val="30"/>
  </w:num>
  <w:num w:numId="62" w16cid:durableId="999384324">
    <w:abstractNumId w:val="14"/>
  </w:num>
  <w:num w:numId="63" w16cid:durableId="1177496023">
    <w:abstractNumId w:val="8"/>
  </w:num>
  <w:num w:numId="64" w16cid:durableId="437288922">
    <w:abstractNumId w:val="23"/>
  </w:num>
  <w:num w:numId="65" w16cid:durableId="1139877759">
    <w:abstractNumId w:val="57"/>
  </w:num>
  <w:num w:numId="66" w16cid:durableId="431513288">
    <w:abstractNumId w:val="65"/>
  </w:num>
  <w:num w:numId="67" w16cid:durableId="414786117">
    <w:abstractNumId w:val="55"/>
  </w:num>
  <w:num w:numId="68" w16cid:durableId="2070036735">
    <w:abstractNumId w:val="3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8C0"/>
    <w:rsid w:val="0000104C"/>
    <w:rsid w:val="000012D4"/>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58D"/>
    <w:rsid w:val="000105EE"/>
    <w:rsid w:val="000108B3"/>
    <w:rsid w:val="00010C70"/>
    <w:rsid w:val="0001114E"/>
    <w:rsid w:val="000112A6"/>
    <w:rsid w:val="00011701"/>
    <w:rsid w:val="00011A27"/>
    <w:rsid w:val="00011DAB"/>
    <w:rsid w:val="000123E8"/>
    <w:rsid w:val="00012423"/>
    <w:rsid w:val="0001256C"/>
    <w:rsid w:val="00012B3D"/>
    <w:rsid w:val="00013592"/>
    <w:rsid w:val="00013749"/>
    <w:rsid w:val="00013972"/>
    <w:rsid w:val="00013AF8"/>
    <w:rsid w:val="0001466A"/>
    <w:rsid w:val="00014F62"/>
    <w:rsid w:val="00014FAD"/>
    <w:rsid w:val="000158FC"/>
    <w:rsid w:val="0001612B"/>
    <w:rsid w:val="000162A8"/>
    <w:rsid w:val="0001640A"/>
    <w:rsid w:val="00016537"/>
    <w:rsid w:val="00016AC0"/>
    <w:rsid w:val="00016CDF"/>
    <w:rsid w:val="00016F63"/>
    <w:rsid w:val="00017218"/>
    <w:rsid w:val="00017408"/>
    <w:rsid w:val="000174BD"/>
    <w:rsid w:val="0002049B"/>
    <w:rsid w:val="00020887"/>
    <w:rsid w:val="0002126A"/>
    <w:rsid w:val="00021656"/>
    <w:rsid w:val="0002173F"/>
    <w:rsid w:val="000218E4"/>
    <w:rsid w:val="00021C04"/>
    <w:rsid w:val="00022126"/>
    <w:rsid w:val="00022362"/>
    <w:rsid w:val="000224AD"/>
    <w:rsid w:val="000224AE"/>
    <w:rsid w:val="0002276D"/>
    <w:rsid w:val="00022B01"/>
    <w:rsid w:val="00022C08"/>
    <w:rsid w:val="00022FD2"/>
    <w:rsid w:val="0002334D"/>
    <w:rsid w:val="00023554"/>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F7"/>
    <w:rsid w:val="00041008"/>
    <w:rsid w:val="00041C1B"/>
    <w:rsid w:val="00041D16"/>
    <w:rsid w:val="00042B32"/>
    <w:rsid w:val="00042CB9"/>
    <w:rsid w:val="00042FFE"/>
    <w:rsid w:val="00043157"/>
    <w:rsid w:val="000433E9"/>
    <w:rsid w:val="00043C0F"/>
    <w:rsid w:val="000445B9"/>
    <w:rsid w:val="000448DA"/>
    <w:rsid w:val="00044C67"/>
    <w:rsid w:val="00044EB2"/>
    <w:rsid w:val="00044F8D"/>
    <w:rsid w:val="00045394"/>
    <w:rsid w:val="0004586E"/>
    <w:rsid w:val="00045C4F"/>
    <w:rsid w:val="00046497"/>
    <w:rsid w:val="000472F0"/>
    <w:rsid w:val="0004735D"/>
    <w:rsid w:val="00047A93"/>
    <w:rsid w:val="0005172F"/>
    <w:rsid w:val="000525D9"/>
    <w:rsid w:val="00052A06"/>
    <w:rsid w:val="00052D70"/>
    <w:rsid w:val="00053353"/>
    <w:rsid w:val="000533CE"/>
    <w:rsid w:val="000533D7"/>
    <w:rsid w:val="0005340B"/>
    <w:rsid w:val="000539A4"/>
    <w:rsid w:val="00053EAB"/>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1FF9"/>
    <w:rsid w:val="000623AC"/>
    <w:rsid w:val="000628E4"/>
    <w:rsid w:val="00062949"/>
    <w:rsid w:val="00062BCA"/>
    <w:rsid w:val="00062F9B"/>
    <w:rsid w:val="00063613"/>
    <w:rsid w:val="00063E6C"/>
    <w:rsid w:val="00064248"/>
    <w:rsid w:val="00064491"/>
    <w:rsid w:val="000649F7"/>
    <w:rsid w:val="00064FB6"/>
    <w:rsid w:val="000650A4"/>
    <w:rsid w:val="0006557C"/>
    <w:rsid w:val="00066971"/>
    <w:rsid w:val="000669B1"/>
    <w:rsid w:val="00066C81"/>
    <w:rsid w:val="00066EAA"/>
    <w:rsid w:val="00066ECE"/>
    <w:rsid w:val="000674C7"/>
    <w:rsid w:val="0006795B"/>
    <w:rsid w:val="00067E4F"/>
    <w:rsid w:val="000702B0"/>
    <w:rsid w:val="000705F3"/>
    <w:rsid w:val="0007074F"/>
    <w:rsid w:val="00070B4C"/>
    <w:rsid w:val="00070D06"/>
    <w:rsid w:val="00070DD1"/>
    <w:rsid w:val="0007141F"/>
    <w:rsid w:val="00071CF8"/>
    <w:rsid w:val="00071EC5"/>
    <w:rsid w:val="00071F4B"/>
    <w:rsid w:val="00071F92"/>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6F7"/>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435"/>
    <w:rsid w:val="000814E0"/>
    <w:rsid w:val="000815CB"/>
    <w:rsid w:val="0008177C"/>
    <w:rsid w:val="000820A2"/>
    <w:rsid w:val="000821FD"/>
    <w:rsid w:val="000822B2"/>
    <w:rsid w:val="00082929"/>
    <w:rsid w:val="00082AED"/>
    <w:rsid w:val="00083899"/>
    <w:rsid w:val="00083A58"/>
    <w:rsid w:val="00083B90"/>
    <w:rsid w:val="00084939"/>
    <w:rsid w:val="00084C69"/>
    <w:rsid w:val="00084CF1"/>
    <w:rsid w:val="00085835"/>
    <w:rsid w:val="00085E46"/>
    <w:rsid w:val="00085F0B"/>
    <w:rsid w:val="00087CAE"/>
    <w:rsid w:val="00087D29"/>
    <w:rsid w:val="00087D4A"/>
    <w:rsid w:val="00087D63"/>
    <w:rsid w:val="000907D0"/>
    <w:rsid w:val="00090B90"/>
    <w:rsid w:val="0009150C"/>
    <w:rsid w:val="00091C7D"/>
    <w:rsid w:val="0009228F"/>
    <w:rsid w:val="00092B86"/>
    <w:rsid w:val="00092D5F"/>
    <w:rsid w:val="00093511"/>
    <w:rsid w:val="0009381B"/>
    <w:rsid w:val="00093853"/>
    <w:rsid w:val="000943D0"/>
    <w:rsid w:val="00094703"/>
    <w:rsid w:val="0009481B"/>
    <w:rsid w:val="00094C40"/>
    <w:rsid w:val="00094D4D"/>
    <w:rsid w:val="00095451"/>
    <w:rsid w:val="0009561E"/>
    <w:rsid w:val="000964F9"/>
    <w:rsid w:val="00096A94"/>
    <w:rsid w:val="00096F15"/>
    <w:rsid w:val="000977E6"/>
    <w:rsid w:val="000978F1"/>
    <w:rsid w:val="0009791D"/>
    <w:rsid w:val="00097DBB"/>
    <w:rsid w:val="00097DDE"/>
    <w:rsid w:val="00097DE9"/>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300A"/>
    <w:rsid w:val="000A3288"/>
    <w:rsid w:val="000A3772"/>
    <w:rsid w:val="000A3E57"/>
    <w:rsid w:val="000A4139"/>
    <w:rsid w:val="000A4369"/>
    <w:rsid w:val="000A442E"/>
    <w:rsid w:val="000A4DDE"/>
    <w:rsid w:val="000A57D7"/>
    <w:rsid w:val="000A5B84"/>
    <w:rsid w:val="000A6EC2"/>
    <w:rsid w:val="000A6F86"/>
    <w:rsid w:val="000A759B"/>
    <w:rsid w:val="000A778B"/>
    <w:rsid w:val="000A7B09"/>
    <w:rsid w:val="000B0630"/>
    <w:rsid w:val="000B0AFC"/>
    <w:rsid w:val="000B0F9A"/>
    <w:rsid w:val="000B1095"/>
    <w:rsid w:val="000B12A8"/>
    <w:rsid w:val="000B1DA3"/>
    <w:rsid w:val="000B1F1A"/>
    <w:rsid w:val="000B2186"/>
    <w:rsid w:val="000B22D8"/>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3D48"/>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96F"/>
    <w:rsid w:val="000C7C79"/>
    <w:rsid w:val="000C7F93"/>
    <w:rsid w:val="000D07AC"/>
    <w:rsid w:val="000D0839"/>
    <w:rsid w:val="000D0955"/>
    <w:rsid w:val="000D0F14"/>
    <w:rsid w:val="000D109A"/>
    <w:rsid w:val="000D1145"/>
    <w:rsid w:val="000D1A8B"/>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336"/>
    <w:rsid w:val="000D764E"/>
    <w:rsid w:val="000E0236"/>
    <w:rsid w:val="000E0591"/>
    <w:rsid w:val="000E066B"/>
    <w:rsid w:val="000E07E9"/>
    <w:rsid w:val="000E09F8"/>
    <w:rsid w:val="000E1B2E"/>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52E"/>
    <w:rsid w:val="000E6B51"/>
    <w:rsid w:val="000E728E"/>
    <w:rsid w:val="000E745D"/>
    <w:rsid w:val="000E7982"/>
    <w:rsid w:val="000E7A9C"/>
    <w:rsid w:val="000E7ADC"/>
    <w:rsid w:val="000E7FEA"/>
    <w:rsid w:val="000F0018"/>
    <w:rsid w:val="000F006A"/>
    <w:rsid w:val="000F00E3"/>
    <w:rsid w:val="000F020C"/>
    <w:rsid w:val="000F04C3"/>
    <w:rsid w:val="000F06B8"/>
    <w:rsid w:val="000F07DB"/>
    <w:rsid w:val="000F07E3"/>
    <w:rsid w:val="000F0B18"/>
    <w:rsid w:val="000F130A"/>
    <w:rsid w:val="000F173E"/>
    <w:rsid w:val="000F1783"/>
    <w:rsid w:val="000F1812"/>
    <w:rsid w:val="000F19F9"/>
    <w:rsid w:val="000F2893"/>
    <w:rsid w:val="000F2924"/>
    <w:rsid w:val="000F2DE9"/>
    <w:rsid w:val="000F30E0"/>
    <w:rsid w:val="000F37AD"/>
    <w:rsid w:val="000F3800"/>
    <w:rsid w:val="000F38C9"/>
    <w:rsid w:val="000F3A3E"/>
    <w:rsid w:val="000F3E0D"/>
    <w:rsid w:val="000F489E"/>
    <w:rsid w:val="000F491E"/>
    <w:rsid w:val="000F4C50"/>
    <w:rsid w:val="000F59B9"/>
    <w:rsid w:val="000F629E"/>
    <w:rsid w:val="000F710D"/>
    <w:rsid w:val="000F73B7"/>
    <w:rsid w:val="000F7582"/>
    <w:rsid w:val="0010042F"/>
    <w:rsid w:val="00100BA7"/>
    <w:rsid w:val="00100DD0"/>
    <w:rsid w:val="00100F2B"/>
    <w:rsid w:val="00101219"/>
    <w:rsid w:val="00101E21"/>
    <w:rsid w:val="00101E46"/>
    <w:rsid w:val="00102249"/>
    <w:rsid w:val="0010236D"/>
    <w:rsid w:val="00102896"/>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2D2"/>
    <w:rsid w:val="00114344"/>
    <w:rsid w:val="001148D1"/>
    <w:rsid w:val="001149BA"/>
    <w:rsid w:val="00114EB6"/>
    <w:rsid w:val="00114F93"/>
    <w:rsid w:val="001151D2"/>
    <w:rsid w:val="001151DC"/>
    <w:rsid w:val="001152A3"/>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1F67"/>
    <w:rsid w:val="0012225F"/>
    <w:rsid w:val="00122682"/>
    <w:rsid w:val="001229D2"/>
    <w:rsid w:val="00122C37"/>
    <w:rsid w:val="00122E9E"/>
    <w:rsid w:val="001230A8"/>
    <w:rsid w:val="00123214"/>
    <w:rsid w:val="00123AD9"/>
    <w:rsid w:val="00123B15"/>
    <w:rsid w:val="00123B4F"/>
    <w:rsid w:val="00124021"/>
    <w:rsid w:val="001241E7"/>
    <w:rsid w:val="001242F3"/>
    <w:rsid w:val="00124370"/>
    <w:rsid w:val="001244C2"/>
    <w:rsid w:val="00124B83"/>
    <w:rsid w:val="00124C70"/>
    <w:rsid w:val="001252A4"/>
    <w:rsid w:val="00125362"/>
    <w:rsid w:val="001259FB"/>
    <w:rsid w:val="00125D1D"/>
    <w:rsid w:val="0012620D"/>
    <w:rsid w:val="00126CA9"/>
    <w:rsid w:val="0012773B"/>
    <w:rsid w:val="001277A1"/>
    <w:rsid w:val="00127C0E"/>
    <w:rsid w:val="00127FED"/>
    <w:rsid w:val="00130DE4"/>
    <w:rsid w:val="0013118E"/>
    <w:rsid w:val="0013129A"/>
    <w:rsid w:val="00131485"/>
    <w:rsid w:val="0013154C"/>
    <w:rsid w:val="0013168F"/>
    <w:rsid w:val="00131D98"/>
    <w:rsid w:val="00131F6C"/>
    <w:rsid w:val="0013235D"/>
    <w:rsid w:val="001324E6"/>
    <w:rsid w:val="0013295A"/>
    <w:rsid w:val="00132989"/>
    <w:rsid w:val="00133058"/>
    <w:rsid w:val="00133A5F"/>
    <w:rsid w:val="00133B9E"/>
    <w:rsid w:val="00133F99"/>
    <w:rsid w:val="00134143"/>
    <w:rsid w:val="001343AB"/>
    <w:rsid w:val="001343C5"/>
    <w:rsid w:val="00135256"/>
    <w:rsid w:val="00135438"/>
    <w:rsid w:val="00135718"/>
    <w:rsid w:val="00135828"/>
    <w:rsid w:val="0013593E"/>
    <w:rsid w:val="00135E37"/>
    <w:rsid w:val="00135F5E"/>
    <w:rsid w:val="00136357"/>
    <w:rsid w:val="00136402"/>
    <w:rsid w:val="00136632"/>
    <w:rsid w:val="0013695E"/>
    <w:rsid w:val="00136A35"/>
    <w:rsid w:val="00136DF7"/>
    <w:rsid w:val="001374E6"/>
    <w:rsid w:val="00137B29"/>
    <w:rsid w:val="00137B80"/>
    <w:rsid w:val="00137E04"/>
    <w:rsid w:val="00137E9F"/>
    <w:rsid w:val="00140417"/>
    <w:rsid w:val="001406A5"/>
    <w:rsid w:val="00140C6E"/>
    <w:rsid w:val="00140D86"/>
    <w:rsid w:val="0014129E"/>
    <w:rsid w:val="00141365"/>
    <w:rsid w:val="0014151C"/>
    <w:rsid w:val="00141631"/>
    <w:rsid w:val="0014194B"/>
    <w:rsid w:val="00141DD1"/>
    <w:rsid w:val="00141E56"/>
    <w:rsid w:val="0014229A"/>
    <w:rsid w:val="00142F80"/>
    <w:rsid w:val="001430BC"/>
    <w:rsid w:val="001431AE"/>
    <w:rsid w:val="001436E8"/>
    <w:rsid w:val="00143A4A"/>
    <w:rsid w:val="00143EF6"/>
    <w:rsid w:val="001449A7"/>
    <w:rsid w:val="00144B3F"/>
    <w:rsid w:val="00144E60"/>
    <w:rsid w:val="00145285"/>
    <w:rsid w:val="001453DF"/>
    <w:rsid w:val="0014571E"/>
    <w:rsid w:val="00145AAD"/>
    <w:rsid w:val="00145F55"/>
    <w:rsid w:val="001465D8"/>
    <w:rsid w:val="00146947"/>
    <w:rsid w:val="00146A55"/>
    <w:rsid w:val="0014742B"/>
    <w:rsid w:val="0014743B"/>
    <w:rsid w:val="0014754C"/>
    <w:rsid w:val="001476D3"/>
    <w:rsid w:val="00147910"/>
    <w:rsid w:val="00147978"/>
    <w:rsid w:val="00147E74"/>
    <w:rsid w:val="0015098A"/>
    <w:rsid w:val="00150C56"/>
    <w:rsid w:val="00150EE3"/>
    <w:rsid w:val="00151BDE"/>
    <w:rsid w:val="0015255B"/>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F2C"/>
    <w:rsid w:val="00165FD8"/>
    <w:rsid w:val="00166087"/>
    <w:rsid w:val="001665E6"/>
    <w:rsid w:val="0016676A"/>
    <w:rsid w:val="00166C7F"/>
    <w:rsid w:val="00166CC2"/>
    <w:rsid w:val="00166FEE"/>
    <w:rsid w:val="00167627"/>
    <w:rsid w:val="00167B4C"/>
    <w:rsid w:val="00167EA4"/>
    <w:rsid w:val="00167F65"/>
    <w:rsid w:val="001701BE"/>
    <w:rsid w:val="00170246"/>
    <w:rsid w:val="00170382"/>
    <w:rsid w:val="00170DCF"/>
    <w:rsid w:val="00170F6C"/>
    <w:rsid w:val="0017183C"/>
    <w:rsid w:val="0017225F"/>
    <w:rsid w:val="00172280"/>
    <w:rsid w:val="001723DB"/>
    <w:rsid w:val="00172EE1"/>
    <w:rsid w:val="001730DF"/>
    <w:rsid w:val="0017326B"/>
    <w:rsid w:val="00173289"/>
    <w:rsid w:val="0017343E"/>
    <w:rsid w:val="00174789"/>
    <w:rsid w:val="001747BD"/>
    <w:rsid w:val="001749EB"/>
    <w:rsid w:val="00175244"/>
    <w:rsid w:val="0017526D"/>
    <w:rsid w:val="00175452"/>
    <w:rsid w:val="001759A8"/>
    <w:rsid w:val="00175EDC"/>
    <w:rsid w:val="001760DE"/>
    <w:rsid w:val="00176417"/>
    <w:rsid w:val="001768C3"/>
    <w:rsid w:val="00176BA4"/>
    <w:rsid w:val="00176D49"/>
    <w:rsid w:val="00176FC5"/>
    <w:rsid w:val="0017776A"/>
    <w:rsid w:val="00177B86"/>
    <w:rsid w:val="00180913"/>
    <w:rsid w:val="0018093C"/>
    <w:rsid w:val="00180C66"/>
    <w:rsid w:val="00180DA9"/>
    <w:rsid w:val="00180FFF"/>
    <w:rsid w:val="001814C1"/>
    <w:rsid w:val="00181676"/>
    <w:rsid w:val="00181F6C"/>
    <w:rsid w:val="00181FE0"/>
    <w:rsid w:val="00182523"/>
    <w:rsid w:val="00182694"/>
    <w:rsid w:val="00182A01"/>
    <w:rsid w:val="001830E2"/>
    <w:rsid w:val="001831BD"/>
    <w:rsid w:val="00183478"/>
    <w:rsid w:val="001834C0"/>
    <w:rsid w:val="00183ED4"/>
    <w:rsid w:val="0018400E"/>
    <w:rsid w:val="00184344"/>
    <w:rsid w:val="00184C7D"/>
    <w:rsid w:val="00184DC6"/>
    <w:rsid w:val="0018529D"/>
    <w:rsid w:val="00185399"/>
    <w:rsid w:val="0018544D"/>
    <w:rsid w:val="0018595C"/>
    <w:rsid w:val="00185985"/>
    <w:rsid w:val="00185A6D"/>
    <w:rsid w:val="00185F33"/>
    <w:rsid w:val="0018612D"/>
    <w:rsid w:val="001867F0"/>
    <w:rsid w:val="00186D0C"/>
    <w:rsid w:val="00187543"/>
    <w:rsid w:val="001875F6"/>
    <w:rsid w:val="0019010B"/>
    <w:rsid w:val="001901C4"/>
    <w:rsid w:val="00190287"/>
    <w:rsid w:val="00190778"/>
    <w:rsid w:val="001907AE"/>
    <w:rsid w:val="00190821"/>
    <w:rsid w:val="00190F29"/>
    <w:rsid w:val="0019187A"/>
    <w:rsid w:val="00191A6B"/>
    <w:rsid w:val="00191B08"/>
    <w:rsid w:val="00192849"/>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31B"/>
    <w:rsid w:val="001A033D"/>
    <w:rsid w:val="001A09F0"/>
    <w:rsid w:val="001A0AFC"/>
    <w:rsid w:val="001A0BBE"/>
    <w:rsid w:val="001A0C4B"/>
    <w:rsid w:val="001A0F4C"/>
    <w:rsid w:val="001A0F73"/>
    <w:rsid w:val="001A1117"/>
    <w:rsid w:val="001A1613"/>
    <w:rsid w:val="001A1695"/>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E07"/>
    <w:rsid w:val="001A64C7"/>
    <w:rsid w:val="001A658D"/>
    <w:rsid w:val="001A6AB3"/>
    <w:rsid w:val="001A6C31"/>
    <w:rsid w:val="001A727F"/>
    <w:rsid w:val="001A7418"/>
    <w:rsid w:val="001A7AA6"/>
    <w:rsid w:val="001A7BF4"/>
    <w:rsid w:val="001A7FB2"/>
    <w:rsid w:val="001A7FC7"/>
    <w:rsid w:val="001B031A"/>
    <w:rsid w:val="001B0525"/>
    <w:rsid w:val="001B05DD"/>
    <w:rsid w:val="001B0CC6"/>
    <w:rsid w:val="001B1251"/>
    <w:rsid w:val="001B18B7"/>
    <w:rsid w:val="001B194A"/>
    <w:rsid w:val="001B1DB9"/>
    <w:rsid w:val="001B210A"/>
    <w:rsid w:val="001B279B"/>
    <w:rsid w:val="001B31F8"/>
    <w:rsid w:val="001B35B9"/>
    <w:rsid w:val="001B3855"/>
    <w:rsid w:val="001B3931"/>
    <w:rsid w:val="001B427D"/>
    <w:rsid w:val="001B4592"/>
    <w:rsid w:val="001B4A69"/>
    <w:rsid w:val="001B511F"/>
    <w:rsid w:val="001B53FC"/>
    <w:rsid w:val="001B5857"/>
    <w:rsid w:val="001B5984"/>
    <w:rsid w:val="001B5DB9"/>
    <w:rsid w:val="001B623E"/>
    <w:rsid w:val="001B64B1"/>
    <w:rsid w:val="001B659B"/>
    <w:rsid w:val="001B69A4"/>
    <w:rsid w:val="001B6CA0"/>
    <w:rsid w:val="001B6F28"/>
    <w:rsid w:val="001B73FE"/>
    <w:rsid w:val="001B7672"/>
    <w:rsid w:val="001B78B1"/>
    <w:rsid w:val="001B7B61"/>
    <w:rsid w:val="001B7E7A"/>
    <w:rsid w:val="001B7EC6"/>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B18"/>
    <w:rsid w:val="001D4C6D"/>
    <w:rsid w:val="001D4F2A"/>
    <w:rsid w:val="001D5566"/>
    <w:rsid w:val="001D573F"/>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5C6"/>
    <w:rsid w:val="001E0C21"/>
    <w:rsid w:val="001E0DE1"/>
    <w:rsid w:val="001E1317"/>
    <w:rsid w:val="001E14BF"/>
    <w:rsid w:val="001E15AA"/>
    <w:rsid w:val="001E171B"/>
    <w:rsid w:val="001E1771"/>
    <w:rsid w:val="001E1F71"/>
    <w:rsid w:val="001E1FE4"/>
    <w:rsid w:val="001E21B9"/>
    <w:rsid w:val="001E2220"/>
    <w:rsid w:val="001E2467"/>
    <w:rsid w:val="001E2E61"/>
    <w:rsid w:val="001E3648"/>
    <w:rsid w:val="001E3DFA"/>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7A5"/>
    <w:rsid w:val="001E7BB6"/>
    <w:rsid w:val="001E7DD3"/>
    <w:rsid w:val="001F019B"/>
    <w:rsid w:val="001F01F8"/>
    <w:rsid w:val="001F045D"/>
    <w:rsid w:val="001F0ABF"/>
    <w:rsid w:val="001F0C85"/>
    <w:rsid w:val="001F0D49"/>
    <w:rsid w:val="001F11E6"/>
    <w:rsid w:val="001F172E"/>
    <w:rsid w:val="001F1E9E"/>
    <w:rsid w:val="001F213D"/>
    <w:rsid w:val="001F217A"/>
    <w:rsid w:val="001F24AE"/>
    <w:rsid w:val="001F2604"/>
    <w:rsid w:val="001F3489"/>
    <w:rsid w:val="001F385F"/>
    <w:rsid w:val="001F393B"/>
    <w:rsid w:val="001F3A05"/>
    <w:rsid w:val="001F4521"/>
    <w:rsid w:val="001F491F"/>
    <w:rsid w:val="001F5049"/>
    <w:rsid w:val="001F54B0"/>
    <w:rsid w:val="001F57C1"/>
    <w:rsid w:val="001F5BA7"/>
    <w:rsid w:val="001F5E9B"/>
    <w:rsid w:val="001F5ED1"/>
    <w:rsid w:val="001F6329"/>
    <w:rsid w:val="001F6332"/>
    <w:rsid w:val="001F6558"/>
    <w:rsid w:val="001F66BD"/>
    <w:rsid w:val="001F70E9"/>
    <w:rsid w:val="001F716D"/>
    <w:rsid w:val="001F7219"/>
    <w:rsid w:val="001F7485"/>
    <w:rsid w:val="001F77DE"/>
    <w:rsid w:val="001F7A8D"/>
    <w:rsid w:val="0020048D"/>
    <w:rsid w:val="00200493"/>
    <w:rsid w:val="002004E7"/>
    <w:rsid w:val="00200823"/>
    <w:rsid w:val="002009F9"/>
    <w:rsid w:val="002019C3"/>
    <w:rsid w:val="00201D6A"/>
    <w:rsid w:val="00202425"/>
    <w:rsid w:val="00202576"/>
    <w:rsid w:val="00202B9A"/>
    <w:rsid w:val="00202C2E"/>
    <w:rsid w:val="0020318B"/>
    <w:rsid w:val="00203753"/>
    <w:rsid w:val="002037C6"/>
    <w:rsid w:val="002039B1"/>
    <w:rsid w:val="00203A75"/>
    <w:rsid w:val="00203AA7"/>
    <w:rsid w:val="00203DF1"/>
    <w:rsid w:val="0020458D"/>
    <w:rsid w:val="002048E4"/>
    <w:rsid w:val="00204997"/>
    <w:rsid w:val="002055DC"/>
    <w:rsid w:val="00205C24"/>
    <w:rsid w:val="00205ED5"/>
    <w:rsid w:val="00205FB7"/>
    <w:rsid w:val="002062EE"/>
    <w:rsid w:val="002068DA"/>
    <w:rsid w:val="00206E6A"/>
    <w:rsid w:val="00207CBD"/>
    <w:rsid w:val="00207FAA"/>
    <w:rsid w:val="00207FC7"/>
    <w:rsid w:val="00210005"/>
    <w:rsid w:val="002103B3"/>
    <w:rsid w:val="0021046B"/>
    <w:rsid w:val="002106CA"/>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29A"/>
    <w:rsid w:val="002302E3"/>
    <w:rsid w:val="002303B2"/>
    <w:rsid w:val="002303F3"/>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40D6"/>
    <w:rsid w:val="00235155"/>
    <w:rsid w:val="0023522F"/>
    <w:rsid w:val="00236166"/>
    <w:rsid w:val="002361DB"/>
    <w:rsid w:val="00236223"/>
    <w:rsid w:val="002364BB"/>
    <w:rsid w:val="00236A8E"/>
    <w:rsid w:val="00236CFD"/>
    <w:rsid w:val="0023716E"/>
    <w:rsid w:val="00237308"/>
    <w:rsid w:val="002374B0"/>
    <w:rsid w:val="0023784D"/>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2C"/>
    <w:rsid w:val="002459F0"/>
    <w:rsid w:val="00246305"/>
    <w:rsid w:val="0024714F"/>
    <w:rsid w:val="00247789"/>
    <w:rsid w:val="002477C3"/>
    <w:rsid w:val="00247819"/>
    <w:rsid w:val="00247A38"/>
    <w:rsid w:val="00247D33"/>
    <w:rsid w:val="00247F05"/>
    <w:rsid w:val="00250053"/>
    <w:rsid w:val="002505DF"/>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A06"/>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7DC"/>
    <w:rsid w:val="00260B80"/>
    <w:rsid w:val="002614EA"/>
    <w:rsid w:val="00261675"/>
    <w:rsid w:val="00261A16"/>
    <w:rsid w:val="00261A4B"/>
    <w:rsid w:val="00261D18"/>
    <w:rsid w:val="00262257"/>
    <w:rsid w:val="00262405"/>
    <w:rsid w:val="00262968"/>
    <w:rsid w:val="00262DBE"/>
    <w:rsid w:val="00263824"/>
    <w:rsid w:val="00263933"/>
    <w:rsid w:val="00263AB3"/>
    <w:rsid w:val="00263CA6"/>
    <w:rsid w:val="00263D3E"/>
    <w:rsid w:val="00264229"/>
    <w:rsid w:val="00264333"/>
    <w:rsid w:val="00264810"/>
    <w:rsid w:val="00264966"/>
    <w:rsid w:val="0026582B"/>
    <w:rsid w:val="002664FA"/>
    <w:rsid w:val="0026659A"/>
    <w:rsid w:val="00266712"/>
    <w:rsid w:val="00266B4D"/>
    <w:rsid w:val="00266C1F"/>
    <w:rsid w:val="002677C0"/>
    <w:rsid w:val="00267BAE"/>
    <w:rsid w:val="00270034"/>
    <w:rsid w:val="00270A14"/>
    <w:rsid w:val="00270D42"/>
    <w:rsid w:val="0027165C"/>
    <w:rsid w:val="002718F6"/>
    <w:rsid w:val="00271A77"/>
    <w:rsid w:val="00271C66"/>
    <w:rsid w:val="002720B0"/>
    <w:rsid w:val="002726CC"/>
    <w:rsid w:val="00272BAB"/>
    <w:rsid w:val="00272C51"/>
    <w:rsid w:val="00273C24"/>
    <w:rsid w:val="002742CC"/>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679"/>
    <w:rsid w:val="00283A2F"/>
    <w:rsid w:val="00283C95"/>
    <w:rsid w:val="00284469"/>
    <w:rsid w:val="002846C8"/>
    <w:rsid w:val="002848FD"/>
    <w:rsid w:val="00284A51"/>
    <w:rsid w:val="00285212"/>
    <w:rsid w:val="00285F4C"/>
    <w:rsid w:val="0028630F"/>
    <w:rsid w:val="002867E9"/>
    <w:rsid w:val="00286A1E"/>
    <w:rsid w:val="00286A27"/>
    <w:rsid w:val="00286A88"/>
    <w:rsid w:val="0028767B"/>
    <w:rsid w:val="002879E5"/>
    <w:rsid w:val="00287DC6"/>
    <w:rsid w:val="00287FEE"/>
    <w:rsid w:val="00290282"/>
    <w:rsid w:val="0029061E"/>
    <w:rsid w:val="00290837"/>
    <w:rsid w:val="002908DE"/>
    <w:rsid w:val="00290EA0"/>
    <w:rsid w:val="0029135D"/>
    <w:rsid w:val="0029157E"/>
    <w:rsid w:val="002915C8"/>
    <w:rsid w:val="002917D1"/>
    <w:rsid w:val="002918B4"/>
    <w:rsid w:val="0029273B"/>
    <w:rsid w:val="00292A60"/>
    <w:rsid w:val="002933D6"/>
    <w:rsid w:val="00293463"/>
    <w:rsid w:val="00293701"/>
    <w:rsid w:val="00293C06"/>
    <w:rsid w:val="00293E98"/>
    <w:rsid w:val="00293F53"/>
    <w:rsid w:val="00294055"/>
    <w:rsid w:val="002942CF"/>
    <w:rsid w:val="00294637"/>
    <w:rsid w:val="00294C21"/>
    <w:rsid w:val="00294E00"/>
    <w:rsid w:val="002951FC"/>
    <w:rsid w:val="0029567A"/>
    <w:rsid w:val="00295712"/>
    <w:rsid w:val="00295766"/>
    <w:rsid w:val="0029578C"/>
    <w:rsid w:val="00295DC1"/>
    <w:rsid w:val="00295E93"/>
    <w:rsid w:val="00295ED4"/>
    <w:rsid w:val="002965DA"/>
    <w:rsid w:val="0029693F"/>
    <w:rsid w:val="0029705F"/>
    <w:rsid w:val="00297170"/>
    <w:rsid w:val="00297482"/>
    <w:rsid w:val="0029780D"/>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5CB"/>
    <w:rsid w:val="002A610E"/>
    <w:rsid w:val="002A63A4"/>
    <w:rsid w:val="002A6810"/>
    <w:rsid w:val="002A68E1"/>
    <w:rsid w:val="002A7205"/>
    <w:rsid w:val="002A7688"/>
    <w:rsid w:val="002A76D8"/>
    <w:rsid w:val="002A7960"/>
    <w:rsid w:val="002A7C40"/>
    <w:rsid w:val="002B0080"/>
    <w:rsid w:val="002B0425"/>
    <w:rsid w:val="002B0517"/>
    <w:rsid w:val="002B0640"/>
    <w:rsid w:val="002B0919"/>
    <w:rsid w:val="002B0A57"/>
    <w:rsid w:val="002B0B1E"/>
    <w:rsid w:val="002B0BA3"/>
    <w:rsid w:val="002B0D89"/>
    <w:rsid w:val="002B11BD"/>
    <w:rsid w:val="002B135E"/>
    <w:rsid w:val="002B177A"/>
    <w:rsid w:val="002B18AA"/>
    <w:rsid w:val="002B1CB4"/>
    <w:rsid w:val="002B1FC5"/>
    <w:rsid w:val="002B217A"/>
    <w:rsid w:val="002B2551"/>
    <w:rsid w:val="002B2EDB"/>
    <w:rsid w:val="002B338F"/>
    <w:rsid w:val="002B3F12"/>
    <w:rsid w:val="002B4367"/>
    <w:rsid w:val="002B46E7"/>
    <w:rsid w:val="002B47A3"/>
    <w:rsid w:val="002B4BFA"/>
    <w:rsid w:val="002B4D6B"/>
    <w:rsid w:val="002B5553"/>
    <w:rsid w:val="002B5787"/>
    <w:rsid w:val="002B5F19"/>
    <w:rsid w:val="002B6632"/>
    <w:rsid w:val="002B684C"/>
    <w:rsid w:val="002B6D2C"/>
    <w:rsid w:val="002B719F"/>
    <w:rsid w:val="002B72D9"/>
    <w:rsid w:val="002B7408"/>
    <w:rsid w:val="002B78CD"/>
    <w:rsid w:val="002B7920"/>
    <w:rsid w:val="002C0395"/>
    <w:rsid w:val="002C07FA"/>
    <w:rsid w:val="002C0949"/>
    <w:rsid w:val="002C0A18"/>
    <w:rsid w:val="002C0B7E"/>
    <w:rsid w:val="002C0E65"/>
    <w:rsid w:val="002C18B2"/>
    <w:rsid w:val="002C1EEB"/>
    <w:rsid w:val="002C1EEC"/>
    <w:rsid w:val="002C2C1B"/>
    <w:rsid w:val="002C2E9E"/>
    <w:rsid w:val="002C3D2A"/>
    <w:rsid w:val="002C3EB0"/>
    <w:rsid w:val="002C41C7"/>
    <w:rsid w:val="002C42F3"/>
    <w:rsid w:val="002C4ABE"/>
    <w:rsid w:val="002C4B65"/>
    <w:rsid w:val="002C4DC0"/>
    <w:rsid w:val="002C51F5"/>
    <w:rsid w:val="002C5C17"/>
    <w:rsid w:val="002C6071"/>
    <w:rsid w:val="002C6225"/>
    <w:rsid w:val="002C62EE"/>
    <w:rsid w:val="002C68F4"/>
    <w:rsid w:val="002C6CA9"/>
    <w:rsid w:val="002C6D89"/>
    <w:rsid w:val="002C7436"/>
    <w:rsid w:val="002C78CA"/>
    <w:rsid w:val="002C7A8A"/>
    <w:rsid w:val="002D070E"/>
    <w:rsid w:val="002D07D6"/>
    <w:rsid w:val="002D0A38"/>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44AA"/>
    <w:rsid w:val="002D47EE"/>
    <w:rsid w:val="002D49F9"/>
    <w:rsid w:val="002D4CEB"/>
    <w:rsid w:val="002D505A"/>
    <w:rsid w:val="002D5296"/>
    <w:rsid w:val="002D54DF"/>
    <w:rsid w:val="002D5833"/>
    <w:rsid w:val="002D5A00"/>
    <w:rsid w:val="002D5A1F"/>
    <w:rsid w:val="002D5BC9"/>
    <w:rsid w:val="002D5C53"/>
    <w:rsid w:val="002D5C82"/>
    <w:rsid w:val="002D6079"/>
    <w:rsid w:val="002D659C"/>
    <w:rsid w:val="002D733E"/>
    <w:rsid w:val="002D7E67"/>
    <w:rsid w:val="002D7E96"/>
    <w:rsid w:val="002E012B"/>
    <w:rsid w:val="002E01A3"/>
    <w:rsid w:val="002E01CC"/>
    <w:rsid w:val="002E07D9"/>
    <w:rsid w:val="002E08E8"/>
    <w:rsid w:val="002E0BA5"/>
    <w:rsid w:val="002E0DE8"/>
    <w:rsid w:val="002E0F4F"/>
    <w:rsid w:val="002E115E"/>
    <w:rsid w:val="002E1EE7"/>
    <w:rsid w:val="002E2222"/>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C3"/>
    <w:rsid w:val="002F09BE"/>
    <w:rsid w:val="002F0A66"/>
    <w:rsid w:val="002F0D3E"/>
    <w:rsid w:val="002F0FAE"/>
    <w:rsid w:val="002F1077"/>
    <w:rsid w:val="002F10CC"/>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902"/>
    <w:rsid w:val="002F7E5A"/>
    <w:rsid w:val="0030027E"/>
    <w:rsid w:val="003005F4"/>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094"/>
    <w:rsid w:val="003034C8"/>
    <w:rsid w:val="00303865"/>
    <w:rsid w:val="00304BC0"/>
    <w:rsid w:val="00304DA8"/>
    <w:rsid w:val="00304FD6"/>
    <w:rsid w:val="003054D5"/>
    <w:rsid w:val="003057F1"/>
    <w:rsid w:val="00305A86"/>
    <w:rsid w:val="00305FE0"/>
    <w:rsid w:val="0030628D"/>
    <w:rsid w:val="00306850"/>
    <w:rsid w:val="00306861"/>
    <w:rsid w:val="003068CD"/>
    <w:rsid w:val="00306973"/>
    <w:rsid w:val="003069D6"/>
    <w:rsid w:val="00306B3F"/>
    <w:rsid w:val="0030705A"/>
    <w:rsid w:val="00307166"/>
    <w:rsid w:val="00307390"/>
    <w:rsid w:val="00307561"/>
    <w:rsid w:val="003078C0"/>
    <w:rsid w:val="00307DC3"/>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D3C"/>
    <w:rsid w:val="00315F19"/>
    <w:rsid w:val="0031624C"/>
    <w:rsid w:val="00316284"/>
    <w:rsid w:val="003163AF"/>
    <w:rsid w:val="0031646B"/>
    <w:rsid w:val="003167A3"/>
    <w:rsid w:val="003168D7"/>
    <w:rsid w:val="00316A06"/>
    <w:rsid w:val="00316B11"/>
    <w:rsid w:val="0031710F"/>
    <w:rsid w:val="0031725E"/>
    <w:rsid w:val="00317559"/>
    <w:rsid w:val="0031768F"/>
    <w:rsid w:val="003178DE"/>
    <w:rsid w:val="0031795B"/>
    <w:rsid w:val="00317A18"/>
    <w:rsid w:val="00320301"/>
    <w:rsid w:val="003207F0"/>
    <w:rsid w:val="00320877"/>
    <w:rsid w:val="003209F9"/>
    <w:rsid w:val="00320E4E"/>
    <w:rsid w:val="00320FCA"/>
    <w:rsid w:val="003210DB"/>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586A"/>
    <w:rsid w:val="0032666D"/>
    <w:rsid w:val="003268EF"/>
    <w:rsid w:val="00326B79"/>
    <w:rsid w:val="00327012"/>
    <w:rsid w:val="00327238"/>
    <w:rsid w:val="00327441"/>
    <w:rsid w:val="00327667"/>
    <w:rsid w:val="00327C38"/>
    <w:rsid w:val="0033014F"/>
    <w:rsid w:val="0033019E"/>
    <w:rsid w:val="00330776"/>
    <w:rsid w:val="00330896"/>
    <w:rsid w:val="00330BD7"/>
    <w:rsid w:val="00330EDE"/>
    <w:rsid w:val="00330F1E"/>
    <w:rsid w:val="00331465"/>
    <w:rsid w:val="003315B1"/>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CED"/>
    <w:rsid w:val="00350085"/>
    <w:rsid w:val="003500D0"/>
    <w:rsid w:val="00350138"/>
    <w:rsid w:val="003504AD"/>
    <w:rsid w:val="003508CD"/>
    <w:rsid w:val="00350B03"/>
    <w:rsid w:val="00350D76"/>
    <w:rsid w:val="0035140D"/>
    <w:rsid w:val="0035168E"/>
    <w:rsid w:val="00351BFB"/>
    <w:rsid w:val="00351C15"/>
    <w:rsid w:val="003523E5"/>
    <w:rsid w:val="00352675"/>
    <w:rsid w:val="003526DF"/>
    <w:rsid w:val="00352CC5"/>
    <w:rsid w:val="0035392F"/>
    <w:rsid w:val="00353E5E"/>
    <w:rsid w:val="00354435"/>
    <w:rsid w:val="003546C8"/>
    <w:rsid w:val="00354AE0"/>
    <w:rsid w:val="003552BF"/>
    <w:rsid w:val="003553C9"/>
    <w:rsid w:val="00355791"/>
    <w:rsid w:val="00356577"/>
    <w:rsid w:val="00357325"/>
    <w:rsid w:val="00357418"/>
    <w:rsid w:val="00357B25"/>
    <w:rsid w:val="00360C69"/>
    <w:rsid w:val="00360DD2"/>
    <w:rsid w:val="003614DF"/>
    <w:rsid w:val="003615B5"/>
    <w:rsid w:val="00361799"/>
    <w:rsid w:val="00361898"/>
    <w:rsid w:val="00361CED"/>
    <w:rsid w:val="003624B1"/>
    <w:rsid w:val="003624E7"/>
    <w:rsid w:val="00362C56"/>
    <w:rsid w:val="00362F73"/>
    <w:rsid w:val="003635A2"/>
    <w:rsid w:val="00363815"/>
    <w:rsid w:val="0036418B"/>
    <w:rsid w:val="0036459D"/>
    <w:rsid w:val="003646F0"/>
    <w:rsid w:val="00364CBF"/>
    <w:rsid w:val="00365030"/>
    <w:rsid w:val="00365454"/>
    <w:rsid w:val="003656D5"/>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844"/>
    <w:rsid w:val="00370D2A"/>
    <w:rsid w:val="00370EDD"/>
    <w:rsid w:val="003713DB"/>
    <w:rsid w:val="00371488"/>
    <w:rsid w:val="0037162B"/>
    <w:rsid w:val="003717FB"/>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51E8"/>
    <w:rsid w:val="003754F6"/>
    <w:rsid w:val="00375704"/>
    <w:rsid w:val="0037589A"/>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508"/>
    <w:rsid w:val="00397869"/>
    <w:rsid w:val="00397964"/>
    <w:rsid w:val="00397B3D"/>
    <w:rsid w:val="00397D3E"/>
    <w:rsid w:val="00397E75"/>
    <w:rsid w:val="00397EC0"/>
    <w:rsid w:val="00397F22"/>
    <w:rsid w:val="003A00C3"/>
    <w:rsid w:val="003A00EF"/>
    <w:rsid w:val="003A02F2"/>
    <w:rsid w:val="003A05F4"/>
    <w:rsid w:val="003A06B1"/>
    <w:rsid w:val="003A0810"/>
    <w:rsid w:val="003A09B1"/>
    <w:rsid w:val="003A0D08"/>
    <w:rsid w:val="003A0E01"/>
    <w:rsid w:val="003A0FD1"/>
    <w:rsid w:val="003A14F1"/>
    <w:rsid w:val="003A15D7"/>
    <w:rsid w:val="003A16C3"/>
    <w:rsid w:val="003A1A5D"/>
    <w:rsid w:val="003A1A94"/>
    <w:rsid w:val="003A1AAE"/>
    <w:rsid w:val="003A1E06"/>
    <w:rsid w:val="003A1EE3"/>
    <w:rsid w:val="003A2150"/>
    <w:rsid w:val="003A2BF9"/>
    <w:rsid w:val="003A2F40"/>
    <w:rsid w:val="003A308A"/>
    <w:rsid w:val="003A3734"/>
    <w:rsid w:val="003A3861"/>
    <w:rsid w:val="003A3931"/>
    <w:rsid w:val="003A3F3B"/>
    <w:rsid w:val="003A4215"/>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E8C"/>
    <w:rsid w:val="003B5149"/>
    <w:rsid w:val="003B524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683"/>
    <w:rsid w:val="003C275F"/>
    <w:rsid w:val="003C27F2"/>
    <w:rsid w:val="003C2D8C"/>
    <w:rsid w:val="003C2E07"/>
    <w:rsid w:val="003C3342"/>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FB3"/>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B79"/>
    <w:rsid w:val="003E3203"/>
    <w:rsid w:val="003E332F"/>
    <w:rsid w:val="003E36B1"/>
    <w:rsid w:val="003E38EB"/>
    <w:rsid w:val="003E38F4"/>
    <w:rsid w:val="003E3D60"/>
    <w:rsid w:val="003E3EF8"/>
    <w:rsid w:val="003E3F39"/>
    <w:rsid w:val="003E3F47"/>
    <w:rsid w:val="003E42C5"/>
    <w:rsid w:val="003E444A"/>
    <w:rsid w:val="003E4AAD"/>
    <w:rsid w:val="003E50FC"/>
    <w:rsid w:val="003E523C"/>
    <w:rsid w:val="003E5399"/>
    <w:rsid w:val="003E54B6"/>
    <w:rsid w:val="003E575C"/>
    <w:rsid w:val="003E581E"/>
    <w:rsid w:val="003E6215"/>
    <w:rsid w:val="003E62A7"/>
    <w:rsid w:val="003E6B65"/>
    <w:rsid w:val="003E7DA4"/>
    <w:rsid w:val="003E7F27"/>
    <w:rsid w:val="003F0306"/>
    <w:rsid w:val="003F0626"/>
    <w:rsid w:val="003F0932"/>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46B"/>
    <w:rsid w:val="003F5567"/>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1DA"/>
    <w:rsid w:val="00402675"/>
    <w:rsid w:val="00402D8D"/>
    <w:rsid w:val="00402FB6"/>
    <w:rsid w:val="00403715"/>
    <w:rsid w:val="0040380F"/>
    <w:rsid w:val="00404319"/>
    <w:rsid w:val="00404699"/>
    <w:rsid w:val="00404CB8"/>
    <w:rsid w:val="00404E36"/>
    <w:rsid w:val="0040509C"/>
    <w:rsid w:val="004051AA"/>
    <w:rsid w:val="004051ED"/>
    <w:rsid w:val="00405678"/>
    <w:rsid w:val="004059A5"/>
    <w:rsid w:val="00405F76"/>
    <w:rsid w:val="004062A3"/>
    <w:rsid w:val="0040646F"/>
    <w:rsid w:val="00406560"/>
    <w:rsid w:val="00406657"/>
    <w:rsid w:val="00406F89"/>
    <w:rsid w:val="00407032"/>
    <w:rsid w:val="004070C0"/>
    <w:rsid w:val="00407238"/>
    <w:rsid w:val="004075A9"/>
    <w:rsid w:val="00407B71"/>
    <w:rsid w:val="00407C1D"/>
    <w:rsid w:val="00407F8C"/>
    <w:rsid w:val="004102EA"/>
    <w:rsid w:val="004113D0"/>
    <w:rsid w:val="0041148E"/>
    <w:rsid w:val="00411DE9"/>
    <w:rsid w:val="00411E0C"/>
    <w:rsid w:val="00411FDF"/>
    <w:rsid w:val="0041200F"/>
    <w:rsid w:val="00412134"/>
    <w:rsid w:val="0041222A"/>
    <w:rsid w:val="00412852"/>
    <w:rsid w:val="0041293E"/>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B3"/>
    <w:rsid w:val="00416AF4"/>
    <w:rsid w:val="00416B4E"/>
    <w:rsid w:val="00416C85"/>
    <w:rsid w:val="00416CAF"/>
    <w:rsid w:val="004171D5"/>
    <w:rsid w:val="00417284"/>
    <w:rsid w:val="0042009B"/>
    <w:rsid w:val="00420131"/>
    <w:rsid w:val="00420431"/>
    <w:rsid w:val="004210E1"/>
    <w:rsid w:val="004210E9"/>
    <w:rsid w:val="004211CD"/>
    <w:rsid w:val="00421332"/>
    <w:rsid w:val="00421336"/>
    <w:rsid w:val="00421425"/>
    <w:rsid w:val="00421AEB"/>
    <w:rsid w:val="00421B9A"/>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9CC"/>
    <w:rsid w:val="00427B99"/>
    <w:rsid w:val="00427CD0"/>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F27"/>
    <w:rsid w:val="00437910"/>
    <w:rsid w:val="00437C54"/>
    <w:rsid w:val="00440414"/>
    <w:rsid w:val="00440830"/>
    <w:rsid w:val="00440C9E"/>
    <w:rsid w:val="00441709"/>
    <w:rsid w:val="004425EA"/>
    <w:rsid w:val="0044266A"/>
    <w:rsid w:val="00442AC0"/>
    <w:rsid w:val="00442B24"/>
    <w:rsid w:val="00442CC8"/>
    <w:rsid w:val="00442F08"/>
    <w:rsid w:val="00443209"/>
    <w:rsid w:val="004432B5"/>
    <w:rsid w:val="004439FF"/>
    <w:rsid w:val="00444022"/>
    <w:rsid w:val="004440E0"/>
    <w:rsid w:val="00444E82"/>
    <w:rsid w:val="00444EFF"/>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5E0"/>
    <w:rsid w:val="0044782C"/>
    <w:rsid w:val="00450323"/>
    <w:rsid w:val="00450542"/>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5BB"/>
    <w:rsid w:val="00461A62"/>
    <w:rsid w:val="00461B16"/>
    <w:rsid w:val="00461ED8"/>
    <w:rsid w:val="00461FD9"/>
    <w:rsid w:val="004622AF"/>
    <w:rsid w:val="004629F3"/>
    <w:rsid w:val="00463680"/>
    <w:rsid w:val="0046370D"/>
    <w:rsid w:val="004638B6"/>
    <w:rsid w:val="00463A94"/>
    <w:rsid w:val="00463C85"/>
    <w:rsid w:val="00464264"/>
    <w:rsid w:val="004644AD"/>
    <w:rsid w:val="00464DE9"/>
    <w:rsid w:val="00464E48"/>
    <w:rsid w:val="00464E78"/>
    <w:rsid w:val="00465612"/>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F42"/>
    <w:rsid w:val="004703AC"/>
    <w:rsid w:val="00470445"/>
    <w:rsid w:val="004704EF"/>
    <w:rsid w:val="0047061C"/>
    <w:rsid w:val="00470D48"/>
    <w:rsid w:val="00470F33"/>
    <w:rsid w:val="00470FAF"/>
    <w:rsid w:val="0047185B"/>
    <w:rsid w:val="00471A57"/>
    <w:rsid w:val="0047262B"/>
    <w:rsid w:val="00472765"/>
    <w:rsid w:val="004728BF"/>
    <w:rsid w:val="00472FE2"/>
    <w:rsid w:val="00473523"/>
    <w:rsid w:val="00473888"/>
    <w:rsid w:val="00473AA0"/>
    <w:rsid w:val="0047445A"/>
    <w:rsid w:val="00474522"/>
    <w:rsid w:val="004747BA"/>
    <w:rsid w:val="004747CE"/>
    <w:rsid w:val="00474B0B"/>
    <w:rsid w:val="00474CF6"/>
    <w:rsid w:val="004751B9"/>
    <w:rsid w:val="0047570D"/>
    <w:rsid w:val="004758AB"/>
    <w:rsid w:val="00475C58"/>
    <w:rsid w:val="00475DC6"/>
    <w:rsid w:val="00475E64"/>
    <w:rsid w:val="00476288"/>
    <w:rsid w:val="0047628B"/>
    <w:rsid w:val="00476BB0"/>
    <w:rsid w:val="00476F96"/>
    <w:rsid w:val="00477017"/>
    <w:rsid w:val="004776AF"/>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1A7"/>
    <w:rsid w:val="00484BF5"/>
    <w:rsid w:val="00484C85"/>
    <w:rsid w:val="00485598"/>
    <w:rsid w:val="004855BA"/>
    <w:rsid w:val="0048568B"/>
    <w:rsid w:val="00485E50"/>
    <w:rsid w:val="00485F32"/>
    <w:rsid w:val="00486080"/>
    <w:rsid w:val="004862E1"/>
    <w:rsid w:val="0048709D"/>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B10"/>
    <w:rsid w:val="00494CB5"/>
    <w:rsid w:val="004950C5"/>
    <w:rsid w:val="0049550D"/>
    <w:rsid w:val="0049574A"/>
    <w:rsid w:val="004959C9"/>
    <w:rsid w:val="00495ADD"/>
    <w:rsid w:val="00495C7F"/>
    <w:rsid w:val="00495D96"/>
    <w:rsid w:val="00495F23"/>
    <w:rsid w:val="00496028"/>
    <w:rsid w:val="004960B7"/>
    <w:rsid w:val="0049626C"/>
    <w:rsid w:val="004967E8"/>
    <w:rsid w:val="00496A1C"/>
    <w:rsid w:val="00497509"/>
    <w:rsid w:val="004977E5"/>
    <w:rsid w:val="00497802"/>
    <w:rsid w:val="00497C93"/>
    <w:rsid w:val="00497F34"/>
    <w:rsid w:val="004A0058"/>
    <w:rsid w:val="004A010D"/>
    <w:rsid w:val="004A0CC1"/>
    <w:rsid w:val="004A117A"/>
    <w:rsid w:val="004A118B"/>
    <w:rsid w:val="004A1198"/>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9A2"/>
    <w:rsid w:val="004A69D7"/>
    <w:rsid w:val="004A6BC5"/>
    <w:rsid w:val="004A6FC9"/>
    <w:rsid w:val="004A7079"/>
    <w:rsid w:val="004A718D"/>
    <w:rsid w:val="004A7398"/>
    <w:rsid w:val="004A757D"/>
    <w:rsid w:val="004A76EE"/>
    <w:rsid w:val="004A7C4C"/>
    <w:rsid w:val="004B0451"/>
    <w:rsid w:val="004B08BD"/>
    <w:rsid w:val="004B0FA9"/>
    <w:rsid w:val="004B162B"/>
    <w:rsid w:val="004B189A"/>
    <w:rsid w:val="004B1906"/>
    <w:rsid w:val="004B19DE"/>
    <w:rsid w:val="004B1A12"/>
    <w:rsid w:val="004B1EA9"/>
    <w:rsid w:val="004B27AF"/>
    <w:rsid w:val="004B27F2"/>
    <w:rsid w:val="004B2C66"/>
    <w:rsid w:val="004B2DCC"/>
    <w:rsid w:val="004B31F7"/>
    <w:rsid w:val="004B399B"/>
    <w:rsid w:val="004B3CA4"/>
    <w:rsid w:val="004B3E2A"/>
    <w:rsid w:val="004B4488"/>
    <w:rsid w:val="004B463B"/>
    <w:rsid w:val="004B4DB1"/>
    <w:rsid w:val="004B4FC5"/>
    <w:rsid w:val="004B52D4"/>
    <w:rsid w:val="004B52EE"/>
    <w:rsid w:val="004B53DD"/>
    <w:rsid w:val="004B56A2"/>
    <w:rsid w:val="004B5A54"/>
    <w:rsid w:val="004B6131"/>
    <w:rsid w:val="004B65C6"/>
    <w:rsid w:val="004B66DB"/>
    <w:rsid w:val="004B67D6"/>
    <w:rsid w:val="004B697B"/>
    <w:rsid w:val="004B6A5B"/>
    <w:rsid w:val="004B758C"/>
    <w:rsid w:val="004C017B"/>
    <w:rsid w:val="004C071E"/>
    <w:rsid w:val="004C0A31"/>
    <w:rsid w:val="004C0AA4"/>
    <w:rsid w:val="004C0B41"/>
    <w:rsid w:val="004C0B73"/>
    <w:rsid w:val="004C0DE4"/>
    <w:rsid w:val="004C0E70"/>
    <w:rsid w:val="004C0FA3"/>
    <w:rsid w:val="004C188F"/>
    <w:rsid w:val="004C1C6C"/>
    <w:rsid w:val="004C2B40"/>
    <w:rsid w:val="004C3758"/>
    <w:rsid w:val="004C395E"/>
    <w:rsid w:val="004C3BF0"/>
    <w:rsid w:val="004C4345"/>
    <w:rsid w:val="004C4EF7"/>
    <w:rsid w:val="004C50B3"/>
    <w:rsid w:val="004C523A"/>
    <w:rsid w:val="004C5686"/>
    <w:rsid w:val="004C56D2"/>
    <w:rsid w:val="004C59AF"/>
    <w:rsid w:val="004C5B81"/>
    <w:rsid w:val="004C5E17"/>
    <w:rsid w:val="004C67EC"/>
    <w:rsid w:val="004C6B38"/>
    <w:rsid w:val="004C765B"/>
    <w:rsid w:val="004C76B1"/>
    <w:rsid w:val="004C7889"/>
    <w:rsid w:val="004C79E7"/>
    <w:rsid w:val="004C7A44"/>
    <w:rsid w:val="004C7C6E"/>
    <w:rsid w:val="004D0644"/>
    <w:rsid w:val="004D0854"/>
    <w:rsid w:val="004D08C0"/>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5477"/>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458D"/>
    <w:rsid w:val="004E48BB"/>
    <w:rsid w:val="004E499E"/>
    <w:rsid w:val="004E4D6D"/>
    <w:rsid w:val="004E4FE8"/>
    <w:rsid w:val="004E565C"/>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FD7"/>
    <w:rsid w:val="004F2022"/>
    <w:rsid w:val="004F2976"/>
    <w:rsid w:val="004F2A91"/>
    <w:rsid w:val="004F3062"/>
    <w:rsid w:val="004F32B7"/>
    <w:rsid w:val="004F335A"/>
    <w:rsid w:val="004F3916"/>
    <w:rsid w:val="004F3B60"/>
    <w:rsid w:val="004F3DF7"/>
    <w:rsid w:val="004F3F6A"/>
    <w:rsid w:val="004F4178"/>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641E"/>
    <w:rsid w:val="00506536"/>
    <w:rsid w:val="005067E7"/>
    <w:rsid w:val="0050695A"/>
    <w:rsid w:val="00506CF0"/>
    <w:rsid w:val="00506E8D"/>
    <w:rsid w:val="0050741D"/>
    <w:rsid w:val="005079EF"/>
    <w:rsid w:val="00507C25"/>
    <w:rsid w:val="00507EC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3CCA"/>
    <w:rsid w:val="00514277"/>
    <w:rsid w:val="0051464A"/>
    <w:rsid w:val="00514EFE"/>
    <w:rsid w:val="00515093"/>
    <w:rsid w:val="005154E4"/>
    <w:rsid w:val="005154F3"/>
    <w:rsid w:val="00515749"/>
    <w:rsid w:val="00515A28"/>
    <w:rsid w:val="00515C20"/>
    <w:rsid w:val="00515D59"/>
    <w:rsid w:val="00515FF0"/>
    <w:rsid w:val="0051651C"/>
    <w:rsid w:val="0051684A"/>
    <w:rsid w:val="005168A8"/>
    <w:rsid w:val="0051744F"/>
    <w:rsid w:val="0051798F"/>
    <w:rsid w:val="005202D7"/>
    <w:rsid w:val="0052054A"/>
    <w:rsid w:val="00520C8A"/>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B35"/>
    <w:rsid w:val="00525CA0"/>
    <w:rsid w:val="00525CF2"/>
    <w:rsid w:val="0052647C"/>
    <w:rsid w:val="005264F1"/>
    <w:rsid w:val="0052684B"/>
    <w:rsid w:val="00526A12"/>
    <w:rsid w:val="00526BF9"/>
    <w:rsid w:val="00526C36"/>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F32"/>
    <w:rsid w:val="00531FD4"/>
    <w:rsid w:val="00532115"/>
    <w:rsid w:val="00532AF5"/>
    <w:rsid w:val="0053384E"/>
    <w:rsid w:val="00533AAF"/>
    <w:rsid w:val="00533F33"/>
    <w:rsid w:val="005343A5"/>
    <w:rsid w:val="00534475"/>
    <w:rsid w:val="00534931"/>
    <w:rsid w:val="00534F57"/>
    <w:rsid w:val="00534FF2"/>
    <w:rsid w:val="00536096"/>
    <w:rsid w:val="005361AF"/>
    <w:rsid w:val="0053653B"/>
    <w:rsid w:val="00536768"/>
    <w:rsid w:val="00536CF2"/>
    <w:rsid w:val="00537C91"/>
    <w:rsid w:val="005406C8"/>
    <w:rsid w:val="005406D9"/>
    <w:rsid w:val="0054095F"/>
    <w:rsid w:val="00540C23"/>
    <w:rsid w:val="00540E5F"/>
    <w:rsid w:val="00540FE8"/>
    <w:rsid w:val="005412A0"/>
    <w:rsid w:val="005412CA"/>
    <w:rsid w:val="0054132A"/>
    <w:rsid w:val="00541975"/>
    <w:rsid w:val="00541A3F"/>
    <w:rsid w:val="00541ADF"/>
    <w:rsid w:val="00541DC5"/>
    <w:rsid w:val="00541E58"/>
    <w:rsid w:val="005422B9"/>
    <w:rsid w:val="005425BB"/>
    <w:rsid w:val="00542694"/>
    <w:rsid w:val="00542787"/>
    <w:rsid w:val="00543357"/>
    <w:rsid w:val="005439B6"/>
    <w:rsid w:val="005441DD"/>
    <w:rsid w:val="005445AB"/>
    <w:rsid w:val="00544D35"/>
    <w:rsid w:val="005454EB"/>
    <w:rsid w:val="005456AC"/>
    <w:rsid w:val="005457F0"/>
    <w:rsid w:val="00545B60"/>
    <w:rsid w:val="00545DAB"/>
    <w:rsid w:val="00545FD0"/>
    <w:rsid w:val="00546019"/>
    <w:rsid w:val="0054613C"/>
    <w:rsid w:val="00546654"/>
    <w:rsid w:val="00546780"/>
    <w:rsid w:val="00546A99"/>
    <w:rsid w:val="005477C8"/>
    <w:rsid w:val="00547B29"/>
    <w:rsid w:val="00547BFF"/>
    <w:rsid w:val="005501AF"/>
    <w:rsid w:val="00550282"/>
    <w:rsid w:val="005508F3"/>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54"/>
    <w:rsid w:val="00553B9A"/>
    <w:rsid w:val="00553D7A"/>
    <w:rsid w:val="0055408F"/>
    <w:rsid w:val="005541AF"/>
    <w:rsid w:val="00554587"/>
    <w:rsid w:val="00554B1D"/>
    <w:rsid w:val="00554E9B"/>
    <w:rsid w:val="00555BD7"/>
    <w:rsid w:val="00555FFF"/>
    <w:rsid w:val="0055624C"/>
    <w:rsid w:val="0055686B"/>
    <w:rsid w:val="00556984"/>
    <w:rsid w:val="00556AD1"/>
    <w:rsid w:val="00556BCF"/>
    <w:rsid w:val="00556CDC"/>
    <w:rsid w:val="00556F10"/>
    <w:rsid w:val="00556F81"/>
    <w:rsid w:val="00557280"/>
    <w:rsid w:val="00557A21"/>
    <w:rsid w:val="00557B08"/>
    <w:rsid w:val="00560AA1"/>
    <w:rsid w:val="00560B95"/>
    <w:rsid w:val="00560D9C"/>
    <w:rsid w:val="00560E90"/>
    <w:rsid w:val="005612F4"/>
    <w:rsid w:val="0056168B"/>
    <w:rsid w:val="00561944"/>
    <w:rsid w:val="00561C3A"/>
    <w:rsid w:val="00562299"/>
    <w:rsid w:val="00562346"/>
    <w:rsid w:val="005624CE"/>
    <w:rsid w:val="00562982"/>
    <w:rsid w:val="005631DF"/>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67EBE"/>
    <w:rsid w:val="00570177"/>
    <w:rsid w:val="0057053D"/>
    <w:rsid w:val="00570604"/>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8F3"/>
    <w:rsid w:val="00574E44"/>
    <w:rsid w:val="00574F4D"/>
    <w:rsid w:val="00575ABD"/>
    <w:rsid w:val="00575AD8"/>
    <w:rsid w:val="00575BFD"/>
    <w:rsid w:val="00575DAE"/>
    <w:rsid w:val="00576285"/>
    <w:rsid w:val="00576479"/>
    <w:rsid w:val="005767A5"/>
    <w:rsid w:val="00576D59"/>
    <w:rsid w:val="00577349"/>
    <w:rsid w:val="00577AEC"/>
    <w:rsid w:val="00577B9C"/>
    <w:rsid w:val="00580327"/>
    <w:rsid w:val="005804A7"/>
    <w:rsid w:val="005810A6"/>
    <w:rsid w:val="005810DC"/>
    <w:rsid w:val="005814E6"/>
    <w:rsid w:val="005815C0"/>
    <w:rsid w:val="00581991"/>
    <w:rsid w:val="00581ADE"/>
    <w:rsid w:val="00581B2E"/>
    <w:rsid w:val="00581D7A"/>
    <w:rsid w:val="0058274D"/>
    <w:rsid w:val="005827BA"/>
    <w:rsid w:val="005827F1"/>
    <w:rsid w:val="00582B0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E78"/>
    <w:rsid w:val="00587F21"/>
    <w:rsid w:val="00590808"/>
    <w:rsid w:val="00590B73"/>
    <w:rsid w:val="00590D8B"/>
    <w:rsid w:val="00590E20"/>
    <w:rsid w:val="0059101C"/>
    <w:rsid w:val="0059161F"/>
    <w:rsid w:val="00591652"/>
    <w:rsid w:val="005917F8"/>
    <w:rsid w:val="0059219D"/>
    <w:rsid w:val="0059233A"/>
    <w:rsid w:val="005923FC"/>
    <w:rsid w:val="00592704"/>
    <w:rsid w:val="00592AAE"/>
    <w:rsid w:val="00592DA8"/>
    <w:rsid w:val="00592DB8"/>
    <w:rsid w:val="00593173"/>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B86"/>
    <w:rsid w:val="005A4CFE"/>
    <w:rsid w:val="005A510A"/>
    <w:rsid w:val="005A511B"/>
    <w:rsid w:val="005A5462"/>
    <w:rsid w:val="005A5694"/>
    <w:rsid w:val="005A5752"/>
    <w:rsid w:val="005A5A34"/>
    <w:rsid w:val="005A5BE1"/>
    <w:rsid w:val="005A6018"/>
    <w:rsid w:val="005A6110"/>
    <w:rsid w:val="005A6407"/>
    <w:rsid w:val="005A64FF"/>
    <w:rsid w:val="005A6822"/>
    <w:rsid w:val="005A6B92"/>
    <w:rsid w:val="005A6F96"/>
    <w:rsid w:val="005A73D8"/>
    <w:rsid w:val="005A775F"/>
    <w:rsid w:val="005A7AA1"/>
    <w:rsid w:val="005A7DC3"/>
    <w:rsid w:val="005B00CC"/>
    <w:rsid w:val="005B00F3"/>
    <w:rsid w:val="005B02FD"/>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6095"/>
    <w:rsid w:val="005B6237"/>
    <w:rsid w:val="005B6E39"/>
    <w:rsid w:val="005B6F12"/>
    <w:rsid w:val="005B709F"/>
    <w:rsid w:val="005B7452"/>
    <w:rsid w:val="005C07DC"/>
    <w:rsid w:val="005C0BEA"/>
    <w:rsid w:val="005C0BFB"/>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B81"/>
    <w:rsid w:val="005C6E75"/>
    <w:rsid w:val="005C73BD"/>
    <w:rsid w:val="005C7C2A"/>
    <w:rsid w:val="005C7CC7"/>
    <w:rsid w:val="005C7F53"/>
    <w:rsid w:val="005D0403"/>
    <w:rsid w:val="005D0D3F"/>
    <w:rsid w:val="005D1464"/>
    <w:rsid w:val="005D168D"/>
    <w:rsid w:val="005D16D3"/>
    <w:rsid w:val="005D17EB"/>
    <w:rsid w:val="005D1A70"/>
    <w:rsid w:val="005D1BBC"/>
    <w:rsid w:val="005D23BF"/>
    <w:rsid w:val="005D2BCA"/>
    <w:rsid w:val="005D2C97"/>
    <w:rsid w:val="005D2D05"/>
    <w:rsid w:val="005D3297"/>
    <w:rsid w:val="005D33C6"/>
    <w:rsid w:val="005D35DC"/>
    <w:rsid w:val="005D36E3"/>
    <w:rsid w:val="005D38DE"/>
    <w:rsid w:val="005D3ECC"/>
    <w:rsid w:val="005D4659"/>
    <w:rsid w:val="005D4AFF"/>
    <w:rsid w:val="005D4F02"/>
    <w:rsid w:val="005D5536"/>
    <w:rsid w:val="005D5942"/>
    <w:rsid w:val="005D73C3"/>
    <w:rsid w:val="005D74C8"/>
    <w:rsid w:val="005D765A"/>
    <w:rsid w:val="005D7CAD"/>
    <w:rsid w:val="005D7FD1"/>
    <w:rsid w:val="005D7FD7"/>
    <w:rsid w:val="005E034C"/>
    <w:rsid w:val="005E0397"/>
    <w:rsid w:val="005E03F1"/>
    <w:rsid w:val="005E076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62C0"/>
    <w:rsid w:val="005E656B"/>
    <w:rsid w:val="005E6CBD"/>
    <w:rsid w:val="005E6D35"/>
    <w:rsid w:val="005E6FC0"/>
    <w:rsid w:val="005E7078"/>
    <w:rsid w:val="005E718B"/>
    <w:rsid w:val="005E735D"/>
    <w:rsid w:val="005E79D0"/>
    <w:rsid w:val="005E7EA0"/>
    <w:rsid w:val="005E7F17"/>
    <w:rsid w:val="005F0204"/>
    <w:rsid w:val="005F03E7"/>
    <w:rsid w:val="005F0600"/>
    <w:rsid w:val="005F0C23"/>
    <w:rsid w:val="005F14FB"/>
    <w:rsid w:val="005F21BC"/>
    <w:rsid w:val="005F21D6"/>
    <w:rsid w:val="005F234C"/>
    <w:rsid w:val="005F2482"/>
    <w:rsid w:val="005F2B95"/>
    <w:rsid w:val="005F2C4E"/>
    <w:rsid w:val="005F2E32"/>
    <w:rsid w:val="005F30AF"/>
    <w:rsid w:val="005F3518"/>
    <w:rsid w:val="005F3577"/>
    <w:rsid w:val="005F37FC"/>
    <w:rsid w:val="005F4381"/>
    <w:rsid w:val="005F43A8"/>
    <w:rsid w:val="005F48B4"/>
    <w:rsid w:val="005F4993"/>
    <w:rsid w:val="005F49C4"/>
    <w:rsid w:val="005F4CDC"/>
    <w:rsid w:val="005F5263"/>
    <w:rsid w:val="005F5268"/>
    <w:rsid w:val="005F56A7"/>
    <w:rsid w:val="005F572C"/>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8BA"/>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07B98"/>
    <w:rsid w:val="00607EEE"/>
    <w:rsid w:val="006101C8"/>
    <w:rsid w:val="006102C0"/>
    <w:rsid w:val="006105D8"/>
    <w:rsid w:val="0061073E"/>
    <w:rsid w:val="006110F0"/>
    <w:rsid w:val="006113BD"/>
    <w:rsid w:val="00611679"/>
    <w:rsid w:val="00611D39"/>
    <w:rsid w:val="00611EE0"/>
    <w:rsid w:val="00611F53"/>
    <w:rsid w:val="00612042"/>
    <w:rsid w:val="006121CC"/>
    <w:rsid w:val="006124C6"/>
    <w:rsid w:val="00612599"/>
    <w:rsid w:val="006126E4"/>
    <w:rsid w:val="00612750"/>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266"/>
    <w:rsid w:val="006167D3"/>
    <w:rsid w:val="00616873"/>
    <w:rsid w:val="006169B7"/>
    <w:rsid w:val="00616BB7"/>
    <w:rsid w:val="006178E8"/>
    <w:rsid w:val="00617A73"/>
    <w:rsid w:val="00617AA2"/>
    <w:rsid w:val="00617B55"/>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96D"/>
    <w:rsid w:val="00624D2B"/>
    <w:rsid w:val="00624EBD"/>
    <w:rsid w:val="00625691"/>
    <w:rsid w:val="00625A04"/>
    <w:rsid w:val="00625F9B"/>
    <w:rsid w:val="00626051"/>
    <w:rsid w:val="00626DE9"/>
    <w:rsid w:val="00626E7E"/>
    <w:rsid w:val="00627191"/>
    <w:rsid w:val="006272EF"/>
    <w:rsid w:val="00627503"/>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2B60"/>
    <w:rsid w:val="00632C5C"/>
    <w:rsid w:val="0063311C"/>
    <w:rsid w:val="006334F0"/>
    <w:rsid w:val="00633F66"/>
    <w:rsid w:val="00633F7B"/>
    <w:rsid w:val="006340A7"/>
    <w:rsid w:val="00634347"/>
    <w:rsid w:val="00634A0F"/>
    <w:rsid w:val="00634FEB"/>
    <w:rsid w:val="006353FB"/>
    <w:rsid w:val="00635D02"/>
    <w:rsid w:val="00635D28"/>
    <w:rsid w:val="00636424"/>
    <w:rsid w:val="00636631"/>
    <w:rsid w:val="006366E7"/>
    <w:rsid w:val="00636766"/>
    <w:rsid w:val="0063676F"/>
    <w:rsid w:val="006369F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348"/>
    <w:rsid w:val="00643689"/>
    <w:rsid w:val="00643777"/>
    <w:rsid w:val="00643855"/>
    <w:rsid w:val="00643B3E"/>
    <w:rsid w:val="00643D77"/>
    <w:rsid w:val="00643DAE"/>
    <w:rsid w:val="00643EA3"/>
    <w:rsid w:val="00643EFB"/>
    <w:rsid w:val="0064491E"/>
    <w:rsid w:val="00644964"/>
    <w:rsid w:val="00644D1E"/>
    <w:rsid w:val="00644DB3"/>
    <w:rsid w:val="00645732"/>
    <w:rsid w:val="00645E9B"/>
    <w:rsid w:val="00645F1A"/>
    <w:rsid w:val="00646340"/>
    <w:rsid w:val="0064660F"/>
    <w:rsid w:val="0064673B"/>
    <w:rsid w:val="00646EDF"/>
    <w:rsid w:val="00647552"/>
    <w:rsid w:val="00647604"/>
    <w:rsid w:val="00647BE1"/>
    <w:rsid w:val="006500A8"/>
    <w:rsid w:val="0065025B"/>
    <w:rsid w:val="00651412"/>
    <w:rsid w:val="006519F5"/>
    <w:rsid w:val="00651B66"/>
    <w:rsid w:val="00652454"/>
    <w:rsid w:val="00652572"/>
    <w:rsid w:val="006527BB"/>
    <w:rsid w:val="00652BB5"/>
    <w:rsid w:val="0065381D"/>
    <w:rsid w:val="00653A86"/>
    <w:rsid w:val="00653C5C"/>
    <w:rsid w:val="00653FE2"/>
    <w:rsid w:val="006549B4"/>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6D2"/>
    <w:rsid w:val="006639A0"/>
    <w:rsid w:val="00664127"/>
    <w:rsid w:val="0066451E"/>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E34"/>
    <w:rsid w:val="00682315"/>
    <w:rsid w:val="006825E1"/>
    <w:rsid w:val="00682827"/>
    <w:rsid w:val="0068288B"/>
    <w:rsid w:val="00682902"/>
    <w:rsid w:val="00682D31"/>
    <w:rsid w:val="00682EDA"/>
    <w:rsid w:val="00682F69"/>
    <w:rsid w:val="006838AC"/>
    <w:rsid w:val="006838FA"/>
    <w:rsid w:val="00683BE5"/>
    <w:rsid w:val="00683F9B"/>
    <w:rsid w:val="00683FE7"/>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72"/>
    <w:rsid w:val="00690C8A"/>
    <w:rsid w:val="00690ECF"/>
    <w:rsid w:val="00690F10"/>
    <w:rsid w:val="00690FAD"/>
    <w:rsid w:val="00691324"/>
    <w:rsid w:val="00691750"/>
    <w:rsid w:val="006918C6"/>
    <w:rsid w:val="00691E3F"/>
    <w:rsid w:val="00691EC0"/>
    <w:rsid w:val="00692238"/>
    <w:rsid w:val="00692626"/>
    <w:rsid w:val="0069294F"/>
    <w:rsid w:val="00692A9F"/>
    <w:rsid w:val="00693274"/>
    <w:rsid w:val="00693302"/>
    <w:rsid w:val="00693997"/>
    <w:rsid w:val="00694738"/>
    <w:rsid w:val="006949C5"/>
    <w:rsid w:val="00694A5C"/>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F44"/>
    <w:rsid w:val="00697100"/>
    <w:rsid w:val="00697111"/>
    <w:rsid w:val="0069712E"/>
    <w:rsid w:val="00697218"/>
    <w:rsid w:val="006978E2"/>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787"/>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C17"/>
    <w:rsid w:val="006B11E0"/>
    <w:rsid w:val="006B11F2"/>
    <w:rsid w:val="006B1445"/>
    <w:rsid w:val="006B1706"/>
    <w:rsid w:val="006B1738"/>
    <w:rsid w:val="006B1834"/>
    <w:rsid w:val="006B2274"/>
    <w:rsid w:val="006B2329"/>
    <w:rsid w:val="006B2404"/>
    <w:rsid w:val="006B2567"/>
    <w:rsid w:val="006B256B"/>
    <w:rsid w:val="006B26FA"/>
    <w:rsid w:val="006B2BBA"/>
    <w:rsid w:val="006B2C60"/>
    <w:rsid w:val="006B2FBB"/>
    <w:rsid w:val="006B34C4"/>
    <w:rsid w:val="006B3626"/>
    <w:rsid w:val="006B3989"/>
    <w:rsid w:val="006B4591"/>
    <w:rsid w:val="006B4C76"/>
    <w:rsid w:val="006B4D4D"/>
    <w:rsid w:val="006B51D4"/>
    <w:rsid w:val="006B53D0"/>
    <w:rsid w:val="006B555C"/>
    <w:rsid w:val="006B5590"/>
    <w:rsid w:val="006B57F0"/>
    <w:rsid w:val="006B5812"/>
    <w:rsid w:val="006B5D92"/>
    <w:rsid w:val="006B6957"/>
    <w:rsid w:val="006B6D00"/>
    <w:rsid w:val="006B6E72"/>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8A"/>
    <w:rsid w:val="006C1FB0"/>
    <w:rsid w:val="006C2286"/>
    <w:rsid w:val="006C24B8"/>
    <w:rsid w:val="006C2B85"/>
    <w:rsid w:val="006C2C23"/>
    <w:rsid w:val="006C2E81"/>
    <w:rsid w:val="006C4295"/>
    <w:rsid w:val="006C42ED"/>
    <w:rsid w:val="006C4362"/>
    <w:rsid w:val="006C4869"/>
    <w:rsid w:val="006C4971"/>
    <w:rsid w:val="006C4AD0"/>
    <w:rsid w:val="006C4D31"/>
    <w:rsid w:val="006C4F6A"/>
    <w:rsid w:val="006C5F60"/>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A73"/>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5F80"/>
    <w:rsid w:val="006D668C"/>
    <w:rsid w:val="006D6BF0"/>
    <w:rsid w:val="006D7244"/>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3D65"/>
    <w:rsid w:val="006E4202"/>
    <w:rsid w:val="006E4DBB"/>
    <w:rsid w:val="006E4DDE"/>
    <w:rsid w:val="006E53D5"/>
    <w:rsid w:val="006E566F"/>
    <w:rsid w:val="006E5A98"/>
    <w:rsid w:val="006E5C13"/>
    <w:rsid w:val="006E5CFE"/>
    <w:rsid w:val="006E5E99"/>
    <w:rsid w:val="006E5EB9"/>
    <w:rsid w:val="006E6353"/>
    <w:rsid w:val="006E66A5"/>
    <w:rsid w:val="006E6A32"/>
    <w:rsid w:val="006E701A"/>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520"/>
    <w:rsid w:val="006F2D34"/>
    <w:rsid w:val="006F2DA9"/>
    <w:rsid w:val="006F2FBF"/>
    <w:rsid w:val="006F2FFD"/>
    <w:rsid w:val="006F32A2"/>
    <w:rsid w:val="006F3311"/>
    <w:rsid w:val="006F39ED"/>
    <w:rsid w:val="006F4ACC"/>
    <w:rsid w:val="006F5027"/>
    <w:rsid w:val="006F5097"/>
    <w:rsid w:val="006F5B5C"/>
    <w:rsid w:val="006F5BBF"/>
    <w:rsid w:val="006F5BF9"/>
    <w:rsid w:val="006F5D96"/>
    <w:rsid w:val="006F5E81"/>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C47"/>
    <w:rsid w:val="00700CC5"/>
    <w:rsid w:val="00700EFA"/>
    <w:rsid w:val="007011E5"/>
    <w:rsid w:val="007012F9"/>
    <w:rsid w:val="00701409"/>
    <w:rsid w:val="00701580"/>
    <w:rsid w:val="00701AF9"/>
    <w:rsid w:val="00702290"/>
    <w:rsid w:val="00702414"/>
    <w:rsid w:val="0070253D"/>
    <w:rsid w:val="00702671"/>
    <w:rsid w:val="007028E1"/>
    <w:rsid w:val="00702EE2"/>
    <w:rsid w:val="007032A2"/>
    <w:rsid w:val="007032F7"/>
    <w:rsid w:val="00703367"/>
    <w:rsid w:val="007034B8"/>
    <w:rsid w:val="0070353F"/>
    <w:rsid w:val="00703A6F"/>
    <w:rsid w:val="00703AE5"/>
    <w:rsid w:val="00704568"/>
    <w:rsid w:val="007045CC"/>
    <w:rsid w:val="00704982"/>
    <w:rsid w:val="00704E1C"/>
    <w:rsid w:val="00705626"/>
    <w:rsid w:val="007059BB"/>
    <w:rsid w:val="00705CE6"/>
    <w:rsid w:val="00705DF8"/>
    <w:rsid w:val="00705FA6"/>
    <w:rsid w:val="00706049"/>
    <w:rsid w:val="007060DD"/>
    <w:rsid w:val="00706176"/>
    <w:rsid w:val="0070626E"/>
    <w:rsid w:val="007069B7"/>
    <w:rsid w:val="00706BD8"/>
    <w:rsid w:val="00707623"/>
    <w:rsid w:val="007076E3"/>
    <w:rsid w:val="007078EB"/>
    <w:rsid w:val="00707BA8"/>
    <w:rsid w:val="00710634"/>
    <w:rsid w:val="00710993"/>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23DE"/>
    <w:rsid w:val="00722564"/>
    <w:rsid w:val="00722BFC"/>
    <w:rsid w:val="00722E32"/>
    <w:rsid w:val="00723201"/>
    <w:rsid w:val="007233B9"/>
    <w:rsid w:val="00723710"/>
    <w:rsid w:val="00723746"/>
    <w:rsid w:val="0072386B"/>
    <w:rsid w:val="00723B42"/>
    <w:rsid w:val="00723D29"/>
    <w:rsid w:val="00724079"/>
    <w:rsid w:val="00724080"/>
    <w:rsid w:val="007247FB"/>
    <w:rsid w:val="00724B46"/>
    <w:rsid w:val="00724C94"/>
    <w:rsid w:val="00724F75"/>
    <w:rsid w:val="0072549E"/>
    <w:rsid w:val="00725AD3"/>
    <w:rsid w:val="00725BB1"/>
    <w:rsid w:val="00726BA0"/>
    <w:rsid w:val="00726D68"/>
    <w:rsid w:val="00726FF7"/>
    <w:rsid w:val="007272D6"/>
    <w:rsid w:val="007274D5"/>
    <w:rsid w:val="00727911"/>
    <w:rsid w:val="00727A7D"/>
    <w:rsid w:val="00727EDD"/>
    <w:rsid w:val="00727F09"/>
    <w:rsid w:val="007302E9"/>
    <w:rsid w:val="00730323"/>
    <w:rsid w:val="00730488"/>
    <w:rsid w:val="00730685"/>
    <w:rsid w:val="0073086F"/>
    <w:rsid w:val="00731336"/>
    <w:rsid w:val="007315A3"/>
    <w:rsid w:val="00731787"/>
    <w:rsid w:val="007317CA"/>
    <w:rsid w:val="00731AD5"/>
    <w:rsid w:val="00731B11"/>
    <w:rsid w:val="00731EC9"/>
    <w:rsid w:val="007320B9"/>
    <w:rsid w:val="00732598"/>
    <w:rsid w:val="00732899"/>
    <w:rsid w:val="00732AC2"/>
    <w:rsid w:val="00732D1B"/>
    <w:rsid w:val="0073308D"/>
    <w:rsid w:val="0073327F"/>
    <w:rsid w:val="00733434"/>
    <w:rsid w:val="007335A3"/>
    <w:rsid w:val="00733AA7"/>
    <w:rsid w:val="00734374"/>
    <w:rsid w:val="00734496"/>
    <w:rsid w:val="00734D82"/>
    <w:rsid w:val="007354C5"/>
    <w:rsid w:val="00735579"/>
    <w:rsid w:val="007357F3"/>
    <w:rsid w:val="007358C5"/>
    <w:rsid w:val="00735A91"/>
    <w:rsid w:val="00736329"/>
    <w:rsid w:val="0073660A"/>
    <w:rsid w:val="00736C5C"/>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13D"/>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78F1"/>
    <w:rsid w:val="00747A10"/>
    <w:rsid w:val="00747BDE"/>
    <w:rsid w:val="007500E4"/>
    <w:rsid w:val="00750229"/>
    <w:rsid w:val="007503DB"/>
    <w:rsid w:val="007508DB"/>
    <w:rsid w:val="007509EE"/>
    <w:rsid w:val="00750C18"/>
    <w:rsid w:val="00750FBC"/>
    <w:rsid w:val="00751D05"/>
    <w:rsid w:val="007529D3"/>
    <w:rsid w:val="00752F50"/>
    <w:rsid w:val="00752FFD"/>
    <w:rsid w:val="00753036"/>
    <w:rsid w:val="00753A46"/>
    <w:rsid w:val="00754526"/>
    <w:rsid w:val="00754E97"/>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1D4"/>
    <w:rsid w:val="007625A7"/>
    <w:rsid w:val="007626EB"/>
    <w:rsid w:val="00762731"/>
    <w:rsid w:val="00762B5F"/>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70BD"/>
    <w:rsid w:val="007670D5"/>
    <w:rsid w:val="00767744"/>
    <w:rsid w:val="00767EF8"/>
    <w:rsid w:val="00770133"/>
    <w:rsid w:val="007706EA"/>
    <w:rsid w:val="0077084A"/>
    <w:rsid w:val="007709E1"/>
    <w:rsid w:val="007715C5"/>
    <w:rsid w:val="0077172E"/>
    <w:rsid w:val="00771DF8"/>
    <w:rsid w:val="00772078"/>
    <w:rsid w:val="00772B2A"/>
    <w:rsid w:val="00772F85"/>
    <w:rsid w:val="00773074"/>
    <w:rsid w:val="0077326F"/>
    <w:rsid w:val="0077334A"/>
    <w:rsid w:val="00773484"/>
    <w:rsid w:val="007737CF"/>
    <w:rsid w:val="00773FEE"/>
    <w:rsid w:val="007741A8"/>
    <w:rsid w:val="00774475"/>
    <w:rsid w:val="00774A8D"/>
    <w:rsid w:val="00774CFE"/>
    <w:rsid w:val="00774E9B"/>
    <w:rsid w:val="00774EE3"/>
    <w:rsid w:val="0077541C"/>
    <w:rsid w:val="0077547D"/>
    <w:rsid w:val="007759D5"/>
    <w:rsid w:val="007761CB"/>
    <w:rsid w:val="0077677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98"/>
    <w:rsid w:val="007869A8"/>
    <w:rsid w:val="00787A20"/>
    <w:rsid w:val="00787B9D"/>
    <w:rsid w:val="00787F31"/>
    <w:rsid w:val="0079011C"/>
    <w:rsid w:val="0079012A"/>
    <w:rsid w:val="0079040D"/>
    <w:rsid w:val="00790557"/>
    <w:rsid w:val="007907E4"/>
    <w:rsid w:val="007909EF"/>
    <w:rsid w:val="007914D7"/>
    <w:rsid w:val="0079185C"/>
    <w:rsid w:val="00791A7E"/>
    <w:rsid w:val="00791AFC"/>
    <w:rsid w:val="007927AB"/>
    <w:rsid w:val="007927C2"/>
    <w:rsid w:val="00792A56"/>
    <w:rsid w:val="00792FEA"/>
    <w:rsid w:val="007932FC"/>
    <w:rsid w:val="007934F2"/>
    <w:rsid w:val="007938FC"/>
    <w:rsid w:val="007939F1"/>
    <w:rsid w:val="00793C5A"/>
    <w:rsid w:val="00794C12"/>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654"/>
    <w:rsid w:val="007A56FE"/>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17F3"/>
    <w:rsid w:val="007B19F9"/>
    <w:rsid w:val="007B1CA8"/>
    <w:rsid w:val="007B1E16"/>
    <w:rsid w:val="007B1E1C"/>
    <w:rsid w:val="007B1FC2"/>
    <w:rsid w:val="007B2622"/>
    <w:rsid w:val="007B294B"/>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3CF8"/>
    <w:rsid w:val="007C4AD1"/>
    <w:rsid w:val="007C4D7D"/>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A12"/>
    <w:rsid w:val="007D0DC4"/>
    <w:rsid w:val="007D0F4C"/>
    <w:rsid w:val="007D1380"/>
    <w:rsid w:val="007D1C6D"/>
    <w:rsid w:val="007D220C"/>
    <w:rsid w:val="007D224B"/>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2E0F"/>
    <w:rsid w:val="007E31E0"/>
    <w:rsid w:val="007E32C5"/>
    <w:rsid w:val="007E34E5"/>
    <w:rsid w:val="007E3AE3"/>
    <w:rsid w:val="007E3B47"/>
    <w:rsid w:val="007E3B96"/>
    <w:rsid w:val="007E420D"/>
    <w:rsid w:val="007E46A9"/>
    <w:rsid w:val="007E4D50"/>
    <w:rsid w:val="007E51AE"/>
    <w:rsid w:val="007E59A7"/>
    <w:rsid w:val="007E5A48"/>
    <w:rsid w:val="007E5D37"/>
    <w:rsid w:val="007E5E55"/>
    <w:rsid w:val="007E5EF1"/>
    <w:rsid w:val="007E6686"/>
    <w:rsid w:val="007E66C8"/>
    <w:rsid w:val="007E684E"/>
    <w:rsid w:val="007E68FE"/>
    <w:rsid w:val="007E6C1E"/>
    <w:rsid w:val="007E6D10"/>
    <w:rsid w:val="007E6EDE"/>
    <w:rsid w:val="007E6FA5"/>
    <w:rsid w:val="007E73A4"/>
    <w:rsid w:val="007E73FF"/>
    <w:rsid w:val="007F016B"/>
    <w:rsid w:val="007F0B99"/>
    <w:rsid w:val="007F1410"/>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A39"/>
    <w:rsid w:val="00803CAD"/>
    <w:rsid w:val="0080428D"/>
    <w:rsid w:val="008044C3"/>
    <w:rsid w:val="00804D65"/>
    <w:rsid w:val="00804DD3"/>
    <w:rsid w:val="0080526E"/>
    <w:rsid w:val="008053D3"/>
    <w:rsid w:val="0080639B"/>
    <w:rsid w:val="008063F3"/>
    <w:rsid w:val="008065AD"/>
    <w:rsid w:val="00806624"/>
    <w:rsid w:val="008068E4"/>
    <w:rsid w:val="00806E98"/>
    <w:rsid w:val="00806F03"/>
    <w:rsid w:val="008070DD"/>
    <w:rsid w:val="008071CF"/>
    <w:rsid w:val="008078F4"/>
    <w:rsid w:val="008101BB"/>
    <w:rsid w:val="008102B0"/>
    <w:rsid w:val="008103C4"/>
    <w:rsid w:val="0081088E"/>
    <w:rsid w:val="00810E64"/>
    <w:rsid w:val="00811486"/>
    <w:rsid w:val="00811A72"/>
    <w:rsid w:val="00811BD1"/>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276A"/>
    <w:rsid w:val="00832871"/>
    <w:rsid w:val="00832B6E"/>
    <w:rsid w:val="00832C54"/>
    <w:rsid w:val="00832DC0"/>
    <w:rsid w:val="0083316F"/>
    <w:rsid w:val="008331BD"/>
    <w:rsid w:val="008332E6"/>
    <w:rsid w:val="0083384E"/>
    <w:rsid w:val="00833B4C"/>
    <w:rsid w:val="00833EB2"/>
    <w:rsid w:val="00834511"/>
    <w:rsid w:val="008346E1"/>
    <w:rsid w:val="008346F6"/>
    <w:rsid w:val="00834956"/>
    <w:rsid w:val="00834D9E"/>
    <w:rsid w:val="00835788"/>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89B"/>
    <w:rsid w:val="00841B89"/>
    <w:rsid w:val="00841DFE"/>
    <w:rsid w:val="00841E0C"/>
    <w:rsid w:val="00841FEA"/>
    <w:rsid w:val="008421B6"/>
    <w:rsid w:val="00842366"/>
    <w:rsid w:val="0084246B"/>
    <w:rsid w:val="0084274C"/>
    <w:rsid w:val="008431B8"/>
    <w:rsid w:val="00843449"/>
    <w:rsid w:val="008436EF"/>
    <w:rsid w:val="00843858"/>
    <w:rsid w:val="00843AC3"/>
    <w:rsid w:val="008440DC"/>
    <w:rsid w:val="00844826"/>
    <w:rsid w:val="008448A8"/>
    <w:rsid w:val="00844A29"/>
    <w:rsid w:val="00844D9C"/>
    <w:rsid w:val="00844DCC"/>
    <w:rsid w:val="00845070"/>
    <w:rsid w:val="00845077"/>
    <w:rsid w:val="00845706"/>
    <w:rsid w:val="008457A8"/>
    <w:rsid w:val="00845A53"/>
    <w:rsid w:val="00845D8D"/>
    <w:rsid w:val="00845E2A"/>
    <w:rsid w:val="00846414"/>
    <w:rsid w:val="0084652B"/>
    <w:rsid w:val="008469C6"/>
    <w:rsid w:val="00846A08"/>
    <w:rsid w:val="00846A22"/>
    <w:rsid w:val="00847181"/>
    <w:rsid w:val="00847D7F"/>
    <w:rsid w:val="00847DA1"/>
    <w:rsid w:val="00850043"/>
    <w:rsid w:val="008502CE"/>
    <w:rsid w:val="008503CE"/>
    <w:rsid w:val="008504B4"/>
    <w:rsid w:val="008507AB"/>
    <w:rsid w:val="00850D24"/>
    <w:rsid w:val="00850FCE"/>
    <w:rsid w:val="00851102"/>
    <w:rsid w:val="00851535"/>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54E"/>
    <w:rsid w:val="00854E1F"/>
    <w:rsid w:val="00854FA9"/>
    <w:rsid w:val="008551D4"/>
    <w:rsid w:val="0085527A"/>
    <w:rsid w:val="00855756"/>
    <w:rsid w:val="008557C9"/>
    <w:rsid w:val="008560F2"/>
    <w:rsid w:val="00856E37"/>
    <w:rsid w:val="00856E9E"/>
    <w:rsid w:val="0085706E"/>
    <w:rsid w:val="00857347"/>
    <w:rsid w:val="0085741A"/>
    <w:rsid w:val="0085741B"/>
    <w:rsid w:val="008607E9"/>
    <w:rsid w:val="00860EFA"/>
    <w:rsid w:val="0086100F"/>
    <w:rsid w:val="008610DC"/>
    <w:rsid w:val="00861819"/>
    <w:rsid w:val="00861B86"/>
    <w:rsid w:val="00861D18"/>
    <w:rsid w:val="00862487"/>
    <w:rsid w:val="00862712"/>
    <w:rsid w:val="00862B31"/>
    <w:rsid w:val="00862D5A"/>
    <w:rsid w:val="008632BC"/>
    <w:rsid w:val="00863415"/>
    <w:rsid w:val="0086345A"/>
    <w:rsid w:val="008640E1"/>
    <w:rsid w:val="008648A9"/>
    <w:rsid w:val="00864912"/>
    <w:rsid w:val="00864E9D"/>
    <w:rsid w:val="00865008"/>
    <w:rsid w:val="008656F6"/>
    <w:rsid w:val="00865D1F"/>
    <w:rsid w:val="008660F0"/>
    <w:rsid w:val="0086632A"/>
    <w:rsid w:val="00866422"/>
    <w:rsid w:val="00867037"/>
    <w:rsid w:val="0086734C"/>
    <w:rsid w:val="008673FF"/>
    <w:rsid w:val="00867AE2"/>
    <w:rsid w:val="00867C27"/>
    <w:rsid w:val="00867F6C"/>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A0C"/>
    <w:rsid w:val="00875B96"/>
    <w:rsid w:val="00875B9F"/>
    <w:rsid w:val="00875CD8"/>
    <w:rsid w:val="00875D54"/>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32"/>
    <w:rsid w:val="0088136C"/>
    <w:rsid w:val="008813DA"/>
    <w:rsid w:val="008813F4"/>
    <w:rsid w:val="0088159A"/>
    <w:rsid w:val="008817FF"/>
    <w:rsid w:val="00881FB0"/>
    <w:rsid w:val="00882088"/>
    <w:rsid w:val="0088238E"/>
    <w:rsid w:val="0088240B"/>
    <w:rsid w:val="008825B9"/>
    <w:rsid w:val="0088299D"/>
    <w:rsid w:val="00883C77"/>
    <w:rsid w:val="00883DD3"/>
    <w:rsid w:val="00883EB2"/>
    <w:rsid w:val="008844A1"/>
    <w:rsid w:val="00884BB1"/>
    <w:rsid w:val="00884BF0"/>
    <w:rsid w:val="0088562B"/>
    <w:rsid w:val="0088598F"/>
    <w:rsid w:val="00885AA3"/>
    <w:rsid w:val="00885BED"/>
    <w:rsid w:val="0088644A"/>
    <w:rsid w:val="008867FA"/>
    <w:rsid w:val="00886CC2"/>
    <w:rsid w:val="00886F45"/>
    <w:rsid w:val="008872FF"/>
    <w:rsid w:val="00887613"/>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7A7"/>
    <w:rsid w:val="00893CF9"/>
    <w:rsid w:val="00893D52"/>
    <w:rsid w:val="008943BB"/>
    <w:rsid w:val="0089542A"/>
    <w:rsid w:val="0089589D"/>
    <w:rsid w:val="00895F9D"/>
    <w:rsid w:val="00896338"/>
    <w:rsid w:val="008972C8"/>
    <w:rsid w:val="00897613"/>
    <w:rsid w:val="0089761B"/>
    <w:rsid w:val="00897874"/>
    <w:rsid w:val="008979D4"/>
    <w:rsid w:val="00897D75"/>
    <w:rsid w:val="00897F0B"/>
    <w:rsid w:val="008A0701"/>
    <w:rsid w:val="008A0A61"/>
    <w:rsid w:val="008A130D"/>
    <w:rsid w:val="008A15CE"/>
    <w:rsid w:val="008A15F7"/>
    <w:rsid w:val="008A16F0"/>
    <w:rsid w:val="008A1931"/>
    <w:rsid w:val="008A2523"/>
    <w:rsid w:val="008A284D"/>
    <w:rsid w:val="008A2A28"/>
    <w:rsid w:val="008A32DF"/>
    <w:rsid w:val="008A39D3"/>
    <w:rsid w:val="008A3C50"/>
    <w:rsid w:val="008A3E39"/>
    <w:rsid w:val="008A4495"/>
    <w:rsid w:val="008A45F5"/>
    <w:rsid w:val="008A4E4A"/>
    <w:rsid w:val="008A56B8"/>
    <w:rsid w:val="008A58AC"/>
    <w:rsid w:val="008A5AE3"/>
    <w:rsid w:val="008A5D41"/>
    <w:rsid w:val="008A5D46"/>
    <w:rsid w:val="008A5DC4"/>
    <w:rsid w:val="008A5FA4"/>
    <w:rsid w:val="008A63D9"/>
    <w:rsid w:val="008A689E"/>
    <w:rsid w:val="008A701D"/>
    <w:rsid w:val="008A7087"/>
    <w:rsid w:val="008A70F7"/>
    <w:rsid w:val="008A71A9"/>
    <w:rsid w:val="008A7202"/>
    <w:rsid w:val="008A7A79"/>
    <w:rsid w:val="008A7ACA"/>
    <w:rsid w:val="008B0642"/>
    <w:rsid w:val="008B0760"/>
    <w:rsid w:val="008B0E18"/>
    <w:rsid w:val="008B1126"/>
    <w:rsid w:val="008B1341"/>
    <w:rsid w:val="008B174A"/>
    <w:rsid w:val="008B19BD"/>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B17"/>
    <w:rsid w:val="008B4E93"/>
    <w:rsid w:val="008B520F"/>
    <w:rsid w:val="008B5544"/>
    <w:rsid w:val="008B5A0B"/>
    <w:rsid w:val="008B5B8F"/>
    <w:rsid w:val="008B5E43"/>
    <w:rsid w:val="008B6141"/>
    <w:rsid w:val="008B6985"/>
    <w:rsid w:val="008B6BAE"/>
    <w:rsid w:val="008B6EEE"/>
    <w:rsid w:val="008B7134"/>
    <w:rsid w:val="008B7296"/>
    <w:rsid w:val="008B76FF"/>
    <w:rsid w:val="008B7E15"/>
    <w:rsid w:val="008C00E0"/>
    <w:rsid w:val="008C01DB"/>
    <w:rsid w:val="008C050B"/>
    <w:rsid w:val="008C09A1"/>
    <w:rsid w:val="008C0B05"/>
    <w:rsid w:val="008C10FE"/>
    <w:rsid w:val="008C12C0"/>
    <w:rsid w:val="008C147E"/>
    <w:rsid w:val="008C1840"/>
    <w:rsid w:val="008C20F4"/>
    <w:rsid w:val="008C21C5"/>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517"/>
    <w:rsid w:val="008C565C"/>
    <w:rsid w:val="008C58C8"/>
    <w:rsid w:val="008C5A9D"/>
    <w:rsid w:val="008C60B6"/>
    <w:rsid w:val="008C6361"/>
    <w:rsid w:val="008C645C"/>
    <w:rsid w:val="008C6EDF"/>
    <w:rsid w:val="008C6F37"/>
    <w:rsid w:val="008C700C"/>
    <w:rsid w:val="008C7087"/>
    <w:rsid w:val="008C70E5"/>
    <w:rsid w:val="008C796D"/>
    <w:rsid w:val="008C7CAC"/>
    <w:rsid w:val="008D1499"/>
    <w:rsid w:val="008D1BE4"/>
    <w:rsid w:val="008D1FCB"/>
    <w:rsid w:val="008D253E"/>
    <w:rsid w:val="008D295C"/>
    <w:rsid w:val="008D2B36"/>
    <w:rsid w:val="008D3237"/>
    <w:rsid w:val="008D38FE"/>
    <w:rsid w:val="008D3984"/>
    <w:rsid w:val="008D3D76"/>
    <w:rsid w:val="008D3F0B"/>
    <w:rsid w:val="008D413E"/>
    <w:rsid w:val="008D4194"/>
    <w:rsid w:val="008D4470"/>
    <w:rsid w:val="008D4848"/>
    <w:rsid w:val="008D4C81"/>
    <w:rsid w:val="008D4E8D"/>
    <w:rsid w:val="008D50BE"/>
    <w:rsid w:val="008D51F9"/>
    <w:rsid w:val="008D59C3"/>
    <w:rsid w:val="008D5E83"/>
    <w:rsid w:val="008D6270"/>
    <w:rsid w:val="008D6501"/>
    <w:rsid w:val="008D73B7"/>
    <w:rsid w:val="008D7B9F"/>
    <w:rsid w:val="008E0AC6"/>
    <w:rsid w:val="008E1430"/>
    <w:rsid w:val="008E16AB"/>
    <w:rsid w:val="008E16FB"/>
    <w:rsid w:val="008E19C4"/>
    <w:rsid w:val="008E1EC8"/>
    <w:rsid w:val="008E23AD"/>
    <w:rsid w:val="008E29D3"/>
    <w:rsid w:val="008E29EF"/>
    <w:rsid w:val="008E29F2"/>
    <w:rsid w:val="008E2AA6"/>
    <w:rsid w:val="008E2E83"/>
    <w:rsid w:val="008E3028"/>
    <w:rsid w:val="008E3E00"/>
    <w:rsid w:val="008E4191"/>
    <w:rsid w:val="008E42E9"/>
    <w:rsid w:val="008E4799"/>
    <w:rsid w:val="008E4E44"/>
    <w:rsid w:val="008E5105"/>
    <w:rsid w:val="008E5292"/>
    <w:rsid w:val="008E54DB"/>
    <w:rsid w:val="008E59FE"/>
    <w:rsid w:val="008E5AA7"/>
    <w:rsid w:val="008E5C5B"/>
    <w:rsid w:val="008E687C"/>
    <w:rsid w:val="008E6A8F"/>
    <w:rsid w:val="008E6B1A"/>
    <w:rsid w:val="008E6BAD"/>
    <w:rsid w:val="008E6F6F"/>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E0F"/>
    <w:rsid w:val="00901F84"/>
    <w:rsid w:val="009022B7"/>
    <w:rsid w:val="0090236E"/>
    <w:rsid w:val="00902439"/>
    <w:rsid w:val="009025A8"/>
    <w:rsid w:val="00902A40"/>
    <w:rsid w:val="00902D4A"/>
    <w:rsid w:val="00902DCC"/>
    <w:rsid w:val="00903152"/>
    <w:rsid w:val="009034F6"/>
    <w:rsid w:val="0090360C"/>
    <w:rsid w:val="00903854"/>
    <w:rsid w:val="00904167"/>
    <w:rsid w:val="00904241"/>
    <w:rsid w:val="00904A88"/>
    <w:rsid w:val="00904EFE"/>
    <w:rsid w:val="00905402"/>
    <w:rsid w:val="009057F8"/>
    <w:rsid w:val="00905B57"/>
    <w:rsid w:val="00905BDB"/>
    <w:rsid w:val="00905DCE"/>
    <w:rsid w:val="0090624F"/>
    <w:rsid w:val="0090692B"/>
    <w:rsid w:val="00906E31"/>
    <w:rsid w:val="00906F3E"/>
    <w:rsid w:val="00906FBF"/>
    <w:rsid w:val="00907374"/>
    <w:rsid w:val="00907968"/>
    <w:rsid w:val="00907B1E"/>
    <w:rsid w:val="00907FCE"/>
    <w:rsid w:val="009100C7"/>
    <w:rsid w:val="009100FF"/>
    <w:rsid w:val="009106E4"/>
    <w:rsid w:val="0091098C"/>
    <w:rsid w:val="00911060"/>
    <w:rsid w:val="0091120F"/>
    <w:rsid w:val="009112FA"/>
    <w:rsid w:val="00911654"/>
    <w:rsid w:val="00911753"/>
    <w:rsid w:val="0091185D"/>
    <w:rsid w:val="009119BE"/>
    <w:rsid w:val="0091276C"/>
    <w:rsid w:val="0091288D"/>
    <w:rsid w:val="009129C4"/>
    <w:rsid w:val="00912EFF"/>
    <w:rsid w:val="00913D2E"/>
    <w:rsid w:val="00913E2E"/>
    <w:rsid w:val="009142F2"/>
    <w:rsid w:val="00914DB1"/>
    <w:rsid w:val="00915D66"/>
    <w:rsid w:val="00916700"/>
    <w:rsid w:val="0091687B"/>
    <w:rsid w:val="00916B9E"/>
    <w:rsid w:val="00916E92"/>
    <w:rsid w:val="00917012"/>
    <w:rsid w:val="009176FF"/>
    <w:rsid w:val="00917C17"/>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DD3"/>
    <w:rsid w:val="00931011"/>
    <w:rsid w:val="009312C6"/>
    <w:rsid w:val="009317E9"/>
    <w:rsid w:val="00931B88"/>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844"/>
    <w:rsid w:val="0093598D"/>
    <w:rsid w:val="00935F89"/>
    <w:rsid w:val="009363C1"/>
    <w:rsid w:val="00936D0F"/>
    <w:rsid w:val="00936F0F"/>
    <w:rsid w:val="00937668"/>
    <w:rsid w:val="00937739"/>
    <w:rsid w:val="00937896"/>
    <w:rsid w:val="00940414"/>
    <w:rsid w:val="0094060B"/>
    <w:rsid w:val="00940692"/>
    <w:rsid w:val="009406F1"/>
    <w:rsid w:val="00940778"/>
    <w:rsid w:val="00940C06"/>
    <w:rsid w:val="00941608"/>
    <w:rsid w:val="0094175B"/>
    <w:rsid w:val="00941A3D"/>
    <w:rsid w:val="009421F1"/>
    <w:rsid w:val="009421F6"/>
    <w:rsid w:val="00942246"/>
    <w:rsid w:val="0094253E"/>
    <w:rsid w:val="009425F0"/>
    <w:rsid w:val="00942AD2"/>
    <w:rsid w:val="00942BD3"/>
    <w:rsid w:val="00943010"/>
    <w:rsid w:val="0094324A"/>
    <w:rsid w:val="00943741"/>
    <w:rsid w:val="0094413E"/>
    <w:rsid w:val="00944341"/>
    <w:rsid w:val="0094439E"/>
    <w:rsid w:val="00944BAD"/>
    <w:rsid w:val="0094559B"/>
    <w:rsid w:val="009455D3"/>
    <w:rsid w:val="009458C9"/>
    <w:rsid w:val="00945DD1"/>
    <w:rsid w:val="00945E0F"/>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A1"/>
    <w:rsid w:val="00952D28"/>
    <w:rsid w:val="0095332D"/>
    <w:rsid w:val="0095391C"/>
    <w:rsid w:val="00953989"/>
    <w:rsid w:val="00954133"/>
    <w:rsid w:val="0095496D"/>
    <w:rsid w:val="0095532E"/>
    <w:rsid w:val="00955665"/>
    <w:rsid w:val="00955A04"/>
    <w:rsid w:val="00955DB7"/>
    <w:rsid w:val="00955F95"/>
    <w:rsid w:val="009560BE"/>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1491"/>
    <w:rsid w:val="009614F2"/>
    <w:rsid w:val="00961605"/>
    <w:rsid w:val="00961668"/>
    <w:rsid w:val="00961841"/>
    <w:rsid w:val="00961D68"/>
    <w:rsid w:val="00961DB1"/>
    <w:rsid w:val="00961FCB"/>
    <w:rsid w:val="009620A3"/>
    <w:rsid w:val="0096220F"/>
    <w:rsid w:val="0096288E"/>
    <w:rsid w:val="00962A88"/>
    <w:rsid w:val="00962AA1"/>
    <w:rsid w:val="009630F9"/>
    <w:rsid w:val="00963478"/>
    <w:rsid w:val="009640C7"/>
    <w:rsid w:val="009646D5"/>
    <w:rsid w:val="00964781"/>
    <w:rsid w:val="00965545"/>
    <w:rsid w:val="00965F40"/>
    <w:rsid w:val="009661D8"/>
    <w:rsid w:val="009661FE"/>
    <w:rsid w:val="00966357"/>
    <w:rsid w:val="00966E54"/>
    <w:rsid w:val="00967486"/>
    <w:rsid w:val="009678D1"/>
    <w:rsid w:val="009702FE"/>
    <w:rsid w:val="00970DCB"/>
    <w:rsid w:val="00970EEE"/>
    <w:rsid w:val="00970F7F"/>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24C4"/>
    <w:rsid w:val="0098265A"/>
    <w:rsid w:val="00982921"/>
    <w:rsid w:val="00982AC8"/>
    <w:rsid w:val="00982E54"/>
    <w:rsid w:val="0098301B"/>
    <w:rsid w:val="00983465"/>
    <w:rsid w:val="009839B6"/>
    <w:rsid w:val="00983A45"/>
    <w:rsid w:val="00984B82"/>
    <w:rsid w:val="00985C2A"/>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107C"/>
    <w:rsid w:val="0099161B"/>
    <w:rsid w:val="009923C3"/>
    <w:rsid w:val="00992472"/>
    <w:rsid w:val="009928B6"/>
    <w:rsid w:val="00992DD3"/>
    <w:rsid w:val="0099380A"/>
    <w:rsid w:val="0099480D"/>
    <w:rsid w:val="00994B2A"/>
    <w:rsid w:val="009950D6"/>
    <w:rsid w:val="00995693"/>
    <w:rsid w:val="009959AB"/>
    <w:rsid w:val="00995AB6"/>
    <w:rsid w:val="00995B85"/>
    <w:rsid w:val="00995D0C"/>
    <w:rsid w:val="00995DBE"/>
    <w:rsid w:val="009960C7"/>
    <w:rsid w:val="009961C4"/>
    <w:rsid w:val="009963CF"/>
    <w:rsid w:val="00996444"/>
    <w:rsid w:val="00996483"/>
    <w:rsid w:val="009969F9"/>
    <w:rsid w:val="00996D8A"/>
    <w:rsid w:val="00996F98"/>
    <w:rsid w:val="009970E6"/>
    <w:rsid w:val="009A02FD"/>
    <w:rsid w:val="009A0B6A"/>
    <w:rsid w:val="009A26AA"/>
    <w:rsid w:val="009A29C1"/>
    <w:rsid w:val="009A29D9"/>
    <w:rsid w:val="009A29EA"/>
    <w:rsid w:val="009A2A51"/>
    <w:rsid w:val="009A2A88"/>
    <w:rsid w:val="009A2B31"/>
    <w:rsid w:val="009A2CB3"/>
    <w:rsid w:val="009A2D0E"/>
    <w:rsid w:val="009A30CE"/>
    <w:rsid w:val="009A30D1"/>
    <w:rsid w:val="009A3774"/>
    <w:rsid w:val="009A37A6"/>
    <w:rsid w:val="009A3DB8"/>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DB6"/>
    <w:rsid w:val="009B1403"/>
    <w:rsid w:val="009B1511"/>
    <w:rsid w:val="009B1C34"/>
    <w:rsid w:val="009B1D98"/>
    <w:rsid w:val="009B1E51"/>
    <w:rsid w:val="009B2516"/>
    <w:rsid w:val="009B25E4"/>
    <w:rsid w:val="009B2AC6"/>
    <w:rsid w:val="009B2E42"/>
    <w:rsid w:val="009B310F"/>
    <w:rsid w:val="009B356A"/>
    <w:rsid w:val="009B3A92"/>
    <w:rsid w:val="009B3B61"/>
    <w:rsid w:val="009B3BE9"/>
    <w:rsid w:val="009B3F0D"/>
    <w:rsid w:val="009B42A2"/>
    <w:rsid w:val="009B4892"/>
    <w:rsid w:val="009B59D6"/>
    <w:rsid w:val="009B5CE4"/>
    <w:rsid w:val="009B5E49"/>
    <w:rsid w:val="009B5FBB"/>
    <w:rsid w:val="009B6781"/>
    <w:rsid w:val="009B6AD1"/>
    <w:rsid w:val="009B6BD6"/>
    <w:rsid w:val="009B6BF4"/>
    <w:rsid w:val="009B6D03"/>
    <w:rsid w:val="009B7143"/>
    <w:rsid w:val="009B771E"/>
    <w:rsid w:val="009B7B46"/>
    <w:rsid w:val="009B7B5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CF1"/>
    <w:rsid w:val="009E3180"/>
    <w:rsid w:val="009E3753"/>
    <w:rsid w:val="009E3A8D"/>
    <w:rsid w:val="009E4627"/>
    <w:rsid w:val="009E4843"/>
    <w:rsid w:val="009E5389"/>
    <w:rsid w:val="009E5551"/>
    <w:rsid w:val="009E5CBE"/>
    <w:rsid w:val="009E6A7E"/>
    <w:rsid w:val="009E6BAA"/>
    <w:rsid w:val="009E6E9A"/>
    <w:rsid w:val="009E6F53"/>
    <w:rsid w:val="009F0694"/>
    <w:rsid w:val="009F0BB5"/>
    <w:rsid w:val="009F129F"/>
    <w:rsid w:val="009F1436"/>
    <w:rsid w:val="009F1772"/>
    <w:rsid w:val="009F17A8"/>
    <w:rsid w:val="009F1E68"/>
    <w:rsid w:val="009F2312"/>
    <w:rsid w:val="009F2647"/>
    <w:rsid w:val="009F2696"/>
    <w:rsid w:val="009F2825"/>
    <w:rsid w:val="009F33AB"/>
    <w:rsid w:val="009F3441"/>
    <w:rsid w:val="009F3478"/>
    <w:rsid w:val="009F389B"/>
    <w:rsid w:val="009F3E12"/>
    <w:rsid w:val="009F4311"/>
    <w:rsid w:val="009F43DF"/>
    <w:rsid w:val="009F4688"/>
    <w:rsid w:val="009F47A5"/>
    <w:rsid w:val="009F4874"/>
    <w:rsid w:val="009F4953"/>
    <w:rsid w:val="009F53D3"/>
    <w:rsid w:val="009F630D"/>
    <w:rsid w:val="009F65D1"/>
    <w:rsid w:val="009F669B"/>
    <w:rsid w:val="009F6CE5"/>
    <w:rsid w:val="009F7057"/>
    <w:rsid w:val="009F74E5"/>
    <w:rsid w:val="009F7589"/>
    <w:rsid w:val="009F764D"/>
    <w:rsid w:val="009F78FC"/>
    <w:rsid w:val="009F7E93"/>
    <w:rsid w:val="00A005FF"/>
    <w:rsid w:val="00A007A4"/>
    <w:rsid w:val="00A00A38"/>
    <w:rsid w:val="00A00B82"/>
    <w:rsid w:val="00A010FA"/>
    <w:rsid w:val="00A01855"/>
    <w:rsid w:val="00A01EF7"/>
    <w:rsid w:val="00A02749"/>
    <w:rsid w:val="00A027B0"/>
    <w:rsid w:val="00A032C9"/>
    <w:rsid w:val="00A033FC"/>
    <w:rsid w:val="00A03A9C"/>
    <w:rsid w:val="00A03C1A"/>
    <w:rsid w:val="00A03C46"/>
    <w:rsid w:val="00A03C8B"/>
    <w:rsid w:val="00A03F68"/>
    <w:rsid w:val="00A0506E"/>
    <w:rsid w:val="00A052A2"/>
    <w:rsid w:val="00A055B1"/>
    <w:rsid w:val="00A0591E"/>
    <w:rsid w:val="00A05FF8"/>
    <w:rsid w:val="00A068F7"/>
    <w:rsid w:val="00A06C2B"/>
    <w:rsid w:val="00A0768F"/>
    <w:rsid w:val="00A07A0B"/>
    <w:rsid w:val="00A07E98"/>
    <w:rsid w:val="00A103D5"/>
    <w:rsid w:val="00A10B4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4F8"/>
    <w:rsid w:val="00A21ACB"/>
    <w:rsid w:val="00A21F6E"/>
    <w:rsid w:val="00A223DC"/>
    <w:rsid w:val="00A224B5"/>
    <w:rsid w:val="00A225D4"/>
    <w:rsid w:val="00A22B7D"/>
    <w:rsid w:val="00A230AA"/>
    <w:rsid w:val="00A23CDA"/>
    <w:rsid w:val="00A240D8"/>
    <w:rsid w:val="00A2435D"/>
    <w:rsid w:val="00A246FD"/>
    <w:rsid w:val="00A24835"/>
    <w:rsid w:val="00A24AE6"/>
    <w:rsid w:val="00A251AC"/>
    <w:rsid w:val="00A254DF"/>
    <w:rsid w:val="00A258C3"/>
    <w:rsid w:val="00A25C6F"/>
    <w:rsid w:val="00A25F47"/>
    <w:rsid w:val="00A25FA2"/>
    <w:rsid w:val="00A26841"/>
    <w:rsid w:val="00A26B7D"/>
    <w:rsid w:val="00A26BF8"/>
    <w:rsid w:val="00A2738D"/>
    <w:rsid w:val="00A27998"/>
    <w:rsid w:val="00A303B0"/>
    <w:rsid w:val="00A3042D"/>
    <w:rsid w:val="00A30A6C"/>
    <w:rsid w:val="00A316A1"/>
    <w:rsid w:val="00A317DE"/>
    <w:rsid w:val="00A31830"/>
    <w:rsid w:val="00A32D58"/>
    <w:rsid w:val="00A32DD9"/>
    <w:rsid w:val="00A335DA"/>
    <w:rsid w:val="00A336AF"/>
    <w:rsid w:val="00A338CC"/>
    <w:rsid w:val="00A33D33"/>
    <w:rsid w:val="00A344D2"/>
    <w:rsid w:val="00A346CD"/>
    <w:rsid w:val="00A34F34"/>
    <w:rsid w:val="00A352FE"/>
    <w:rsid w:val="00A35E7A"/>
    <w:rsid w:val="00A36847"/>
    <w:rsid w:val="00A372BB"/>
    <w:rsid w:val="00A40661"/>
    <w:rsid w:val="00A4077D"/>
    <w:rsid w:val="00A40A35"/>
    <w:rsid w:val="00A412B2"/>
    <w:rsid w:val="00A4184F"/>
    <w:rsid w:val="00A41CDC"/>
    <w:rsid w:val="00A41E55"/>
    <w:rsid w:val="00A42476"/>
    <w:rsid w:val="00A42608"/>
    <w:rsid w:val="00A427AA"/>
    <w:rsid w:val="00A42867"/>
    <w:rsid w:val="00A42B38"/>
    <w:rsid w:val="00A43029"/>
    <w:rsid w:val="00A437F1"/>
    <w:rsid w:val="00A43910"/>
    <w:rsid w:val="00A43D71"/>
    <w:rsid w:val="00A43EFE"/>
    <w:rsid w:val="00A44330"/>
    <w:rsid w:val="00A445D8"/>
    <w:rsid w:val="00A44663"/>
    <w:rsid w:val="00A44B22"/>
    <w:rsid w:val="00A44BCD"/>
    <w:rsid w:val="00A452C2"/>
    <w:rsid w:val="00A4544A"/>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2360"/>
    <w:rsid w:val="00A527FE"/>
    <w:rsid w:val="00A52828"/>
    <w:rsid w:val="00A52F0E"/>
    <w:rsid w:val="00A53079"/>
    <w:rsid w:val="00A530F2"/>
    <w:rsid w:val="00A53D41"/>
    <w:rsid w:val="00A545C1"/>
    <w:rsid w:val="00A54972"/>
    <w:rsid w:val="00A54C10"/>
    <w:rsid w:val="00A54F12"/>
    <w:rsid w:val="00A54FC4"/>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539"/>
    <w:rsid w:val="00A65626"/>
    <w:rsid w:val="00A6577F"/>
    <w:rsid w:val="00A65B34"/>
    <w:rsid w:val="00A65C2E"/>
    <w:rsid w:val="00A65FE3"/>
    <w:rsid w:val="00A66006"/>
    <w:rsid w:val="00A660C8"/>
    <w:rsid w:val="00A6623B"/>
    <w:rsid w:val="00A66691"/>
    <w:rsid w:val="00A668B9"/>
    <w:rsid w:val="00A668BF"/>
    <w:rsid w:val="00A668F1"/>
    <w:rsid w:val="00A66BB3"/>
    <w:rsid w:val="00A66F7A"/>
    <w:rsid w:val="00A675FF"/>
    <w:rsid w:val="00A678AA"/>
    <w:rsid w:val="00A679DA"/>
    <w:rsid w:val="00A67DD4"/>
    <w:rsid w:val="00A7021E"/>
    <w:rsid w:val="00A70425"/>
    <w:rsid w:val="00A70575"/>
    <w:rsid w:val="00A71231"/>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68"/>
    <w:rsid w:val="00A76690"/>
    <w:rsid w:val="00A76CEE"/>
    <w:rsid w:val="00A770CD"/>
    <w:rsid w:val="00A77D7D"/>
    <w:rsid w:val="00A801B5"/>
    <w:rsid w:val="00A805E0"/>
    <w:rsid w:val="00A8081F"/>
    <w:rsid w:val="00A808BC"/>
    <w:rsid w:val="00A8090F"/>
    <w:rsid w:val="00A80B6D"/>
    <w:rsid w:val="00A814B6"/>
    <w:rsid w:val="00A817F2"/>
    <w:rsid w:val="00A81CD5"/>
    <w:rsid w:val="00A82172"/>
    <w:rsid w:val="00A8221C"/>
    <w:rsid w:val="00A82317"/>
    <w:rsid w:val="00A82491"/>
    <w:rsid w:val="00A82956"/>
    <w:rsid w:val="00A82BF0"/>
    <w:rsid w:val="00A82D47"/>
    <w:rsid w:val="00A831C3"/>
    <w:rsid w:val="00A8358D"/>
    <w:rsid w:val="00A835EB"/>
    <w:rsid w:val="00A83C99"/>
    <w:rsid w:val="00A83DCE"/>
    <w:rsid w:val="00A84107"/>
    <w:rsid w:val="00A843AE"/>
    <w:rsid w:val="00A84637"/>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4FA"/>
    <w:rsid w:val="00A9252B"/>
    <w:rsid w:val="00A92656"/>
    <w:rsid w:val="00A92721"/>
    <w:rsid w:val="00A933AE"/>
    <w:rsid w:val="00A933B6"/>
    <w:rsid w:val="00A93433"/>
    <w:rsid w:val="00A935E9"/>
    <w:rsid w:val="00A93DCD"/>
    <w:rsid w:val="00A93E58"/>
    <w:rsid w:val="00A94615"/>
    <w:rsid w:val="00A94756"/>
    <w:rsid w:val="00A94950"/>
    <w:rsid w:val="00A94A5E"/>
    <w:rsid w:val="00A952FE"/>
    <w:rsid w:val="00A95730"/>
    <w:rsid w:val="00A9586D"/>
    <w:rsid w:val="00A95AEA"/>
    <w:rsid w:val="00A96162"/>
    <w:rsid w:val="00A96EBF"/>
    <w:rsid w:val="00A96FF4"/>
    <w:rsid w:val="00A97502"/>
    <w:rsid w:val="00A9758C"/>
    <w:rsid w:val="00AA0242"/>
    <w:rsid w:val="00AA0258"/>
    <w:rsid w:val="00AA0276"/>
    <w:rsid w:val="00AA0D6D"/>
    <w:rsid w:val="00AA1566"/>
    <w:rsid w:val="00AA15DC"/>
    <w:rsid w:val="00AA1B6F"/>
    <w:rsid w:val="00AA1C17"/>
    <w:rsid w:val="00AA1CF0"/>
    <w:rsid w:val="00AA1D3D"/>
    <w:rsid w:val="00AA2135"/>
    <w:rsid w:val="00AA2ED5"/>
    <w:rsid w:val="00AA35F3"/>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421"/>
    <w:rsid w:val="00AA759F"/>
    <w:rsid w:val="00AA75DD"/>
    <w:rsid w:val="00AA78C7"/>
    <w:rsid w:val="00AA7AF5"/>
    <w:rsid w:val="00AB0750"/>
    <w:rsid w:val="00AB0D63"/>
    <w:rsid w:val="00AB0EFC"/>
    <w:rsid w:val="00AB1712"/>
    <w:rsid w:val="00AB18D6"/>
    <w:rsid w:val="00AB1D46"/>
    <w:rsid w:val="00AB1DA4"/>
    <w:rsid w:val="00AB1EAB"/>
    <w:rsid w:val="00AB1F44"/>
    <w:rsid w:val="00AB356A"/>
    <w:rsid w:val="00AB356B"/>
    <w:rsid w:val="00AB4343"/>
    <w:rsid w:val="00AB4864"/>
    <w:rsid w:val="00AB4FC1"/>
    <w:rsid w:val="00AB5184"/>
    <w:rsid w:val="00AB51D1"/>
    <w:rsid w:val="00AB5720"/>
    <w:rsid w:val="00AB5845"/>
    <w:rsid w:val="00AB596A"/>
    <w:rsid w:val="00AB5BDD"/>
    <w:rsid w:val="00AB613B"/>
    <w:rsid w:val="00AB639F"/>
    <w:rsid w:val="00AB6600"/>
    <w:rsid w:val="00AB6AE8"/>
    <w:rsid w:val="00AB6BC6"/>
    <w:rsid w:val="00AB6F15"/>
    <w:rsid w:val="00AB7109"/>
    <w:rsid w:val="00AB76CA"/>
    <w:rsid w:val="00AB7892"/>
    <w:rsid w:val="00AB7C80"/>
    <w:rsid w:val="00AB7CEE"/>
    <w:rsid w:val="00AC0658"/>
    <w:rsid w:val="00AC07D4"/>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4155"/>
    <w:rsid w:val="00AC42F6"/>
    <w:rsid w:val="00AC4328"/>
    <w:rsid w:val="00AC4975"/>
    <w:rsid w:val="00AC4A64"/>
    <w:rsid w:val="00AC4BE6"/>
    <w:rsid w:val="00AC5169"/>
    <w:rsid w:val="00AC55EA"/>
    <w:rsid w:val="00AC5878"/>
    <w:rsid w:val="00AC5A53"/>
    <w:rsid w:val="00AC633B"/>
    <w:rsid w:val="00AC682B"/>
    <w:rsid w:val="00AC6840"/>
    <w:rsid w:val="00AC6AB4"/>
    <w:rsid w:val="00AC6D75"/>
    <w:rsid w:val="00AC700E"/>
    <w:rsid w:val="00AC7062"/>
    <w:rsid w:val="00AC752F"/>
    <w:rsid w:val="00AC76EE"/>
    <w:rsid w:val="00AC7A94"/>
    <w:rsid w:val="00AC7EAC"/>
    <w:rsid w:val="00AD01F7"/>
    <w:rsid w:val="00AD042D"/>
    <w:rsid w:val="00AD05C9"/>
    <w:rsid w:val="00AD0852"/>
    <w:rsid w:val="00AD08A4"/>
    <w:rsid w:val="00AD0ADC"/>
    <w:rsid w:val="00AD0D7D"/>
    <w:rsid w:val="00AD0E71"/>
    <w:rsid w:val="00AD0EAD"/>
    <w:rsid w:val="00AD11BB"/>
    <w:rsid w:val="00AD1415"/>
    <w:rsid w:val="00AD18A8"/>
    <w:rsid w:val="00AD1F3E"/>
    <w:rsid w:val="00AD1F64"/>
    <w:rsid w:val="00AD1FA4"/>
    <w:rsid w:val="00AD26B0"/>
    <w:rsid w:val="00AD2C2A"/>
    <w:rsid w:val="00AD3270"/>
    <w:rsid w:val="00AD3F30"/>
    <w:rsid w:val="00AD4D89"/>
    <w:rsid w:val="00AD56C0"/>
    <w:rsid w:val="00AD5CD7"/>
    <w:rsid w:val="00AD5E18"/>
    <w:rsid w:val="00AD5F04"/>
    <w:rsid w:val="00AD61B6"/>
    <w:rsid w:val="00AD61E0"/>
    <w:rsid w:val="00AD6317"/>
    <w:rsid w:val="00AD6338"/>
    <w:rsid w:val="00AD6779"/>
    <w:rsid w:val="00AD687E"/>
    <w:rsid w:val="00AD68B3"/>
    <w:rsid w:val="00AD6A87"/>
    <w:rsid w:val="00AD6B71"/>
    <w:rsid w:val="00AD6F6B"/>
    <w:rsid w:val="00AD74BA"/>
    <w:rsid w:val="00AD783C"/>
    <w:rsid w:val="00AE032E"/>
    <w:rsid w:val="00AE05B5"/>
    <w:rsid w:val="00AE069B"/>
    <w:rsid w:val="00AE0CA9"/>
    <w:rsid w:val="00AE0DB0"/>
    <w:rsid w:val="00AE1321"/>
    <w:rsid w:val="00AE16F3"/>
    <w:rsid w:val="00AE1E5F"/>
    <w:rsid w:val="00AE2715"/>
    <w:rsid w:val="00AE280F"/>
    <w:rsid w:val="00AE2D98"/>
    <w:rsid w:val="00AE32AE"/>
    <w:rsid w:val="00AE3353"/>
    <w:rsid w:val="00AE35DE"/>
    <w:rsid w:val="00AE3DC9"/>
    <w:rsid w:val="00AE479B"/>
    <w:rsid w:val="00AE4AEE"/>
    <w:rsid w:val="00AE5862"/>
    <w:rsid w:val="00AE586B"/>
    <w:rsid w:val="00AE5891"/>
    <w:rsid w:val="00AE5A06"/>
    <w:rsid w:val="00AE5B34"/>
    <w:rsid w:val="00AE65CE"/>
    <w:rsid w:val="00AE682B"/>
    <w:rsid w:val="00AE6B61"/>
    <w:rsid w:val="00AE6CE1"/>
    <w:rsid w:val="00AE75D3"/>
    <w:rsid w:val="00AE79A1"/>
    <w:rsid w:val="00AE7FD1"/>
    <w:rsid w:val="00AF01BA"/>
    <w:rsid w:val="00AF065D"/>
    <w:rsid w:val="00AF0E54"/>
    <w:rsid w:val="00AF109C"/>
    <w:rsid w:val="00AF10A6"/>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418"/>
    <w:rsid w:val="00AF70F1"/>
    <w:rsid w:val="00AF723A"/>
    <w:rsid w:val="00AF73E1"/>
    <w:rsid w:val="00AF79E4"/>
    <w:rsid w:val="00AF7C2B"/>
    <w:rsid w:val="00B00230"/>
    <w:rsid w:val="00B003CB"/>
    <w:rsid w:val="00B00B24"/>
    <w:rsid w:val="00B00ED8"/>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7C1"/>
    <w:rsid w:val="00B05829"/>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C80"/>
    <w:rsid w:val="00B15D63"/>
    <w:rsid w:val="00B15ECC"/>
    <w:rsid w:val="00B16E97"/>
    <w:rsid w:val="00B16ED6"/>
    <w:rsid w:val="00B171A0"/>
    <w:rsid w:val="00B174C2"/>
    <w:rsid w:val="00B17517"/>
    <w:rsid w:val="00B17AC0"/>
    <w:rsid w:val="00B17D8D"/>
    <w:rsid w:val="00B20169"/>
    <w:rsid w:val="00B20652"/>
    <w:rsid w:val="00B20AE6"/>
    <w:rsid w:val="00B20C4D"/>
    <w:rsid w:val="00B21436"/>
    <w:rsid w:val="00B21626"/>
    <w:rsid w:val="00B21B5E"/>
    <w:rsid w:val="00B21B6E"/>
    <w:rsid w:val="00B21E1C"/>
    <w:rsid w:val="00B220CD"/>
    <w:rsid w:val="00B22155"/>
    <w:rsid w:val="00B22461"/>
    <w:rsid w:val="00B2250E"/>
    <w:rsid w:val="00B225EC"/>
    <w:rsid w:val="00B22B39"/>
    <w:rsid w:val="00B2334C"/>
    <w:rsid w:val="00B23827"/>
    <w:rsid w:val="00B23B28"/>
    <w:rsid w:val="00B23CF4"/>
    <w:rsid w:val="00B23EA5"/>
    <w:rsid w:val="00B23F27"/>
    <w:rsid w:val="00B2423D"/>
    <w:rsid w:val="00B24A92"/>
    <w:rsid w:val="00B25374"/>
    <w:rsid w:val="00B25775"/>
    <w:rsid w:val="00B25AE9"/>
    <w:rsid w:val="00B25D1B"/>
    <w:rsid w:val="00B2684F"/>
    <w:rsid w:val="00B274D1"/>
    <w:rsid w:val="00B278B8"/>
    <w:rsid w:val="00B27DC7"/>
    <w:rsid w:val="00B27EF8"/>
    <w:rsid w:val="00B30454"/>
    <w:rsid w:val="00B30821"/>
    <w:rsid w:val="00B308CC"/>
    <w:rsid w:val="00B31035"/>
    <w:rsid w:val="00B3139C"/>
    <w:rsid w:val="00B316F5"/>
    <w:rsid w:val="00B317CC"/>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F58"/>
    <w:rsid w:val="00B373EE"/>
    <w:rsid w:val="00B3740C"/>
    <w:rsid w:val="00B37760"/>
    <w:rsid w:val="00B4003A"/>
    <w:rsid w:val="00B4012D"/>
    <w:rsid w:val="00B401E9"/>
    <w:rsid w:val="00B402F5"/>
    <w:rsid w:val="00B40781"/>
    <w:rsid w:val="00B416FA"/>
    <w:rsid w:val="00B41776"/>
    <w:rsid w:val="00B417BD"/>
    <w:rsid w:val="00B41BDB"/>
    <w:rsid w:val="00B41E63"/>
    <w:rsid w:val="00B41F4C"/>
    <w:rsid w:val="00B41F59"/>
    <w:rsid w:val="00B420BA"/>
    <w:rsid w:val="00B42395"/>
    <w:rsid w:val="00B42523"/>
    <w:rsid w:val="00B42BA3"/>
    <w:rsid w:val="00B43287"/>
    <w:rsid w:val="00B435B1"/>
    <w:rsid w:val="00B43C13"/>
    <w:rsid w:val="00B43E9E"/>
    <w:rsid w:val="00B44157"/>
    <w:rsid w:val="00B44345"/>
    <w:rsid w:val="00B44708"/>
    <w:rsid w:val="00B44D24"/>
    <w:rsid w:val="00B44D74"/>
    <w:rsid w:val="00B44EC0"/>
    <w:rsid w:val="00B44F30"/>
    <w:rsid w:val="00B453C4"/>
    <w:rsid w:val="00B45461"/>
    <w:rsid w:val="00B46066"/>
    <w:rsid w:val="00B467E3"/>
    <w:rsid w:val="00B46E33"/>
    <w:rsid w:val="00B46E9B"/>
    <w:rsid w:val="00B471D7"/>
    <w:rsid w:val="00B47283"/>
    <w:rsid w:val="00B47442"/>
    <w:rsid w:val="00B475A8"/>
    <w:rsid w:val="00B479C5"/>
    <w:rsid w:val="00B479D9"/>
    <w:rsid w:val="00B501AB"/>
    <w:rsid w:val="00B5070E"/>
    <w:rsid w:val="00B51372"/>
    <w:rsid w:val="00B51864"/>
    <w:rsid w:val="00B51920"/>
    <w:rsid w:val="00B51E98"/>
    <w:rsid w:val="00B52D63"/>
    <w:rsid w:val="00B52D73"/>
    <w:rsid w:val="00B5363C"/>
    <w:rsid w:val="00B5380F"/>
    <w:rsid w:val="00B53A6C"/>
    <w:rsid w:val="00B53D96"/>
    <w:rsid w:val="00B53E49"/>
    <w:rsid w:val="00B5448C"/>
    <w:rsid w:val="00B54BF6"/>
    <w:rsid w:val="00B54DB8"/>
    <w:rsid w:val="00B54FDF"/>
    <w:rsid w:val="00B552E4"/>
    <w:rsid w:val="00B5538D"/>
    <w:rsid w:val="00B55523"/>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BAF"/>
    <w:rsid w:val="00B62BB2"/>
    <w:rsid w:val="00B62F91"/>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1C7"/>
    <w:rsid w:val="00B76368"/>
    <w:rsid w:val="00B76431"/>
    <w:rsid w:val="00B766E1"/>
    <w:rsid w:val="00B768B6"/>
    <w:rsid w:val="00B768E0"/>
    <w:rsid w:val="00B76C72"/>
    <w:rsid w:val="00B76CFB"/>
    <w:rsid w:val="00B7756C"/>
    <w:rsid w:val="00B77630"/>
    <w:rsid w:val="00B7794E"/>
    <w:rsid w:val="00B77F42"/>
    <w:rsid w:val="00B80316"/>
    <w:rsid w:val="00B806E1"/>
    <w:rsid w:val="00B807AC"/>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73A7"/>
    <w:rsid w:val="00B878E5"/>
    <w:rsid w:val="00B87B67"/>
    <w:rsid w:val="00B87C76"/>
    <w:rsid w:val="00B87DD8"/>
    <w:rsid w:val="00B90703"/>
    <w:rsid w:val="00B90839"/>
    <w:rsid w:val="00B90F1F"/>
    <w:rsid w:val="00B91462"/>
    <w:rsid w:val="00B91D57"/>
    <w:rsid w:val="00B922EF"/>
    <w:rsid w:val="00B925A3"/>
    <w:rsid w:val="00B927B1"/>
    <w:rsid w:val="00B92899"/>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356"/>
    <w:rsid w:val="00B97991"/>
    <w:rsid w:val="00B97A16"/>
    <w:rsid w:val="00B97C30"/>
    <w:rsid w:val="00B97D98"/>
    <w:rsid w:val="00B97FA5"/>
    <w:rsid w:val="00BA012A"/>
    <w:rsid w:val="00BA03B8"/>
    <w:rsid w:val="00BA0623"/>
    <w:rsid w:val="00BA0AE4"/>
    <w:rsid w:val="00BA0B1A"/>
    <w:rsid w:val="00BA0B29"/>
    <w:rsid w:val="00BA0BDC"/>
    <w:rsid w:val="00BA1271"/>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B01DD"/>
    <w:rsid w:val="00BB0272"/>
    <w:rsid w:val="00BB0AE8"/>
    <w:rsid w:val="00BB0F0B"/>
    <w:rsid w:val="00BB1528"/>
    <w:rsid w:val="00BB1A17"/>
    <w:rsid w:val="00BB1AF7"/>
    <w:rsid w:val="00BB2472"/>
    <w:rsid w:val="00BB2672"/>
    <w:rsid w:val="00BB28B7"/>
    <w:rsid w:val="00BB2DC5"/>
    <w:rsid w:val="00BB310B"/>
    <w:rsid w:val="00BB37E7"/>
    <w:rsid w:val="00BB3AEF"/>
    <w:rsid w:val="00BB46B7"/>
    <w:rsid w:val="00BB4BB6"/>
    <w:rsid w:val="00BB500B"/>
    <w:rsid w:val="00BB5018"/>
    <w:rsid w:val="00BB5083"/>
    <w:rsid w:val="00BB50BF"/>
    <w:rsid w:val="00BB51EE"/>
    <w:rsid w:val="00BB57BC"/>
    <w:rsid w:val="00BB5A2B"/>
    <w:rsid w:val="00BB6039"/>
    <w:rsid w:val="00BB6A94"/>
    <w:rsid w:val="00BB70B6"/>
    <w:rsid w:val="00BB7A67"/>
    <w:rsid w:val="00BB7BA1"/>
    <w:rsid w:val="00BC0084"/>
    <w:rsid w:val="00BC00EC"/>
    <w:rsid w:val="00BC0564"/>
    <w:rsid w:val="00BC1126"/>
    <w:rsid w:val="00BC1C29"/>
    <w:rsid w:val="00BC2804"/>
    <w:rsid w:val="00BC2976"/>
    <w:rsid w:val="00BC29A0"/>
    <w:rsid w:val="00BC2D14"/>
    <w:rsid w:val="00BC2E14"/>
    <w:rsid w:val="00BC35F8"/>
    <w:rsid w:val="00BC38DC"/>
    <w:rsid w:val="00BC3B4C"/>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6B"/>
    <w:rsid w:val="00BC68E3"/>
    <w:rsid w:val="00BC6A22"/>
    <w:rsid w:val="00BC6B2C"/>
    <w:rsid w:val="00BC6BA4"/>
    <w:rsid w:val="00BC6E9F"/>
    <w:rsid w:val="00BC722F"/>
    <w:rsid w:val="00BC72E2"/>
    <w:rsid w:val="00BC7561"/>
    <w:rsid w:val="00BC76BC"/>
    <w:rsid w:val="00BC78DD"/>
    <w:rsid w:val="00BC7D43"/>
    <w:rsid w:val="00BC7E60"/>
    <w:rsid w:val="00BD0075"/>
    <w:rsid w:val="00BD0EB2"/>
    <w:rsid w:val="00BD12C2"/>
    <w:rsid w:val="00BD1EB8"/>
    <w:rsid w:val="00BD28B8"/>
    <w:rsid w:val="00BD290F"/>
    <w:rsid w:val="00BD29B0"/>
    <w:rsid w:val="00BD2A98"/>
    <w:rsid w:val="00BD2B51"/>
    <w:rsid w:val="00BD2E5A"/>
    <w:rsid w:val="00BD2F6D"/>
    <w:rsid w:val="00BD3B9C"/>
    <w:rsid w:val="00BD3BAD"/>
    <w:rsid w:val="00BD3DE1"/>
    <w:rsid w:val="00BD3EBF"/>
    <w:rsid w:val="00BD3F70"/>
    <w:rsid w:val="00BD447E"/>
    <w:rsid w:val="00BD4C2D"/>
    <w:rsid w:val="00BD4C3F"/>
    <w:rsid w:val="00BD4CFA"/>
    <w:rsid w:val="00BD4DDC"/>
    <w:rsid w:val="00BD5009"/>
    <w:rsid w:val="00BD5594"/>
    <w:rsid w:val="00BD58D1"/>
    <w:rsid w:val="00BD5926"/>
    <w:rsid w:val="00BD59AB"/>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382"/>
    <w:rsid w:val="00BE4481"/>
    <w:rsid w:val="00BE4DFB"/>
    <w:rsid w:val="00BE4F96"/>
    <w:rsid w:val="00BE513B"/>
    <w:rsid w:val="00BE5192"/>
    <w:rsid w:val="00BE528A"/>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6353"/>
    <w:rsid w:val="00BF6700"/>
    <w:rsid w:val="00BF6849"/>
    <w:rsid w:val="00BF6928"/>
    <w:rsid w:val="00BF6CE0"/>
    <w:rsid w:val="00BF77A8"/>
    <w:rsid w:val="00BF7A43"/>
    <w:rsid w:val="00C00708"/>
    <w:rsid w:val="00C0076C"/>
    <w:rsid w:val="00C0092A"/>
    <w:rsid w:val="00C00BE2"/>
    <w:rsid w:val="00C01344"/>
    <w:rsid w:val="00C023CE"/>
    <w:rsid w:val="00C0323C"/>
    <w:rsid w:val="00C03418"/>
    <w:rsid w:val="00C03480"/>
    <w:rsid w:val="00C03689"/>
    <w:rsid w:val="00C03954"/>
    <w:rsid w:val="00C03AE7"/>
    <w:rsid w:val="00C03B4F"/>
    <w:rsid w:val="00C03CAD"/>
    <w:rsid w:val="00C0401F"/>
    <w:rsid w:val="00C0429B"/>
    <w:rsid w:val="00C0476C"/>
    <w:rsid w:val="00C04EEA"/>
    <w:rsid w:val="00C04F96"/>
    <w:rsid w:val="00C04FEA"/>
    <w:rsid w:val="00C0542E"/>
    <w:rsid w:val="00C05D64"/>
    <w:rsid w:val="00C05EE7"/>
    <w:rsid w:val="00C0669B"/>
    <w:rsid w:val="00C06944"/>
    <w:rsid w:val="00C06AD6"/>
    <w:rsid w:val="00C074B9"/>
    <w:rsid w:val="00C074BC"/>
    <w:rsid w:val="00C074C4"/>
    <w:rsid w:val="00C07E1E"/>
    <w:rsid w:val="00C07EB4"/>
    <w:rsid w:val="00C07F1A"/>
    <w:rsid w:val="00C100ED"/>
    <w:rsid w:val="00C102DE"/>
    <w:rsid w:val="00C10309"/>
    <w:rsid w:val="00C1071E"/>
    <w:rsid w:val="00C10C5B"/>
    <w:rsid w:val="00C11669"/>
    <w:rsid w:val="00C11B4F"/>
    <w:rsid w:val="00C1241F"/>
    <w:rsid w:val="00C12A9B"/>
    <w:rsid w:val="00C12F08"/>
    <w:rsid w:val="00C138FA"/>
    <w:rsid w:val="00C13E88"/>
    <w:rsid w:val="00C14518"/>
    <w:rsid w:val="00C14722"/>
    <w:rsid w:val="00C149F4"/>
    <w:rsid w:val="00C151CA"/>
    <w:rsid w:val="00C1535E"/>
    <w:rsid w:val="00C15A59"/>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1138"/>
    <w:rsid w:val="00C211B4"/>
    <w:rsid w:val="00C2179B"/>
    <w:rsid w:val="00C2259C"/>
    <w:rsid w:val="00C229DE"/>
    <w:rsid w:val="00C22A17"/>
    <w:rsid w:val="00C22B6D"/>
    <w:rsid w:val="00C23614"/>
    <w:rsid w:val="00C23981"/>
    <w:rsid w:val="00C23D28"/>
    <w:rsid w:val="00C24427"/>
    <w:rsid w:val="00C2482F"/>
    <w:rsid w:val="00C24B24"/>
    <w:rsid w:val="00C25559"/>
    <w:rsid w:val="00C25B30"/>
    <w:rsid w:val="00C25BAB"/>
    <w:rsid w:val="00C25F88"/>
    <w:rsid w:val="00C266DB"/>
    <w:rsid w:val="00C266EC"/>
    <w:rsid w:val="00C2678B"/>
    <w:rsid w:val="00C2681A"/>
    <w:rsid w:val="00C26A02"/>
    <w:rsid w:val="00C26F27"/>
    <w:rsid w:val="00C27802"/>
    <w:rsid w:val="00C2798F"/>
    <w:rsid w:val="00C279EC"/>
    <w:rsid w:val="00C306D2"/>
    <w:rsid w:val="00C30759"/>
    <w:rsid w:val="00C30910"/>
    <w:rsid w:val="00C30983"/>
    <w:rsid w:val="00C309A1"/>
    <w:rsid w:val="00C30CE1"/>
    <w:rsid w:val="00C31233"/>
    <w:rsid w:val="00C312E7"/>
    <w:rsid w:val="00C31AF6"/>
    <w:rsid w:val="00C32134"/>
    <w:rsid w:val="00C321C2"/>
    <w:rsid w:val="00C324F9"/>
    <w:rsid w:val="00C32AC3"/>
    <w:rsid w:val="00C32C40"/>
    <w:rsid w:val="00C33806"/>
    <w:rsid w:val="00C33B54"/>
    <w:rsid w:val="00C33FFC"/>
    <w:rsid w:val="00C34050"/>
    <w:rsid w:val="00C341A5"/>
    <w:rsid w:val="00C3421A"/>
    <w:rsid w:val="00C346F0"/>
    <w:rsid w:val="00C349F7"/>
    <w:rsid w:val="00C35225"/>
    <w:rsid w:val="00C354FA"/>
    <w:rsid w:val="00C3596F"/>
    <w:rsid w:val="00C35C41"/>
    <w:rsid w:val="00C35CC9"/>
    <w:rsid w:val="00C367D9"/>
    <w:rsid w:val="00C36CCF"/>
    <w:rsid w:val="00C36F24"/>
    <w:rsid w:val="00C36F95"/>
    <w:rsid w:val="00C37379"/>
    <w:rsid w:val="00C37918"/>
    <w:rsid w:val="00C37BEE"/>
    <w:rsid w:val="00C37E1F"/>
    <w:rsid w:val="00C400B6"/>
    <w:rsid w:val="00C4046B"/>
    <w:rsid w:val="00C40707"/>
    <w:rsid w:val="00C408C7"/>
    <w:rsid w:val="00C41431"/>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F9B"/>
    <w:rsid w:val="00C45042"/>
    <w:rsid w:val="00C451DC"/>
    <w:rsid w:val="00C45AFF"/>
    <w:rsid w:val="00C45E4D"/>
    <w:rsid w:val="00C45EF7"/>
    <w:rsid w:val="00C4607A"/>
    <w:rsid w:val="00C46B66"/>
    <w:rsid w:val="00C46B8C"/>
    <w:rsid w:val="00C47107"/>
    <w:rsid w:val="00C471E4"/>
    <w:rsid w:val="00C47507"/>
    <w:rsid w:val="00C479AB"/>
    <w:rsid w:val="00C47A73"/>
    <w:rsid w:val="00C47AD2"/>
    <w:rsid w:val="00C47B66"/>
    <w:rsid w:val="00C5059A"/>
    <w:rsid w:val="00C505B1"/>
    <w:rsid w:val="00C507D6"/>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76F"/>
    <w:rsid w:val="00C53888"/>
    <w:rsid w:val="00C53BE5"/>
    <w:rsid w:val="00C540BC"/>
    <w:rsid w:val="00C54717"/>
    <w:rsid w:val="00C5484B"/>
    <w:rsid w:val="00C54BE4"/>
    <w:rsid w:val="00C54D86"/>
    <w:rsid w:val="00C5530F"/>
    <w:rsid w:val="00C55FAC"/>
    <w:rsid w:val="00C563B0"/>
    <w:rsid w:val="00C56B80"/>
    <w:rsid w:val="00C57256"/>
    <w:rsid w:val="00C573D6"/>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B19"/>
    <w:rsid w:val="00C72D72"/>
    <w:rsid w:val="00C72D9B"/>
    <w:rsid w:val="00C7308D"/>
    <w:rsid w:val="00C731B9"/>
    <w:rsid w:val="00C733A6"/>
    <w:rsid w:val="00C73589"/>
    <w:rsid w:val="00C73723"/>
    <w:rsid w:val="00C7386B"/>
    <w:rsid w:val="00C73FEB"/>
    <w:rsid w:val="00C74770"/>
    <w:rsid w:val="00C748EA"/>
    <w:rsid w:val="00C74946"/>
    <w:rsid w:val="00C74A48"/>
    <w:rsid w:val="00C74D6E"/>
    <w:rsid w:val="00C757A0"/>
    <w:rsid w:val="00C757D1"/>
    <w:rsid w:val="00C764B1"/>
    <w:rsid w:val="00C770CB"/>
    <w:rsid w:val="00C770E8"/>
    <w:rsid w:val="00C77377"/>
    <w:rsid w:val="00C77757"/>
    <w:rsid w:val="00C7790B"/>
    <w:rsid w:val="00C77E25"/>
    <w:rsid w:val="00C8029D"/>
    <w:rsid w:val="00C802B2"/>
    <w:rsid w:val="00C80600"/>
    <w:rsid w:val="00C80E46"/>
    <w:rsid w:val="00C81318"/>
    <w:rsid w:val="00C824AA"/>
    <w:rsid w:val="00C826DD"/>
    <w:rsid w:val="00C82995"/>
    <w:rsid w:val="00C83234"/>
    <w:rsid w:val="00C8334E"/>
    <w:rsid w:val="00C833C1"/>
    <w:rsid w:val="00C83478"/>
    <w:rsid w:val="00C83EA4"/>
    <w:rsid w:val="00C83F81"/>
    <w:rsid w:val="00C840FD"/>
    <w:rsid w:val="00C84692"/>
    <w:rsid w:val="00C84AF4"/>
    <w:rsid w:val="00C85275"/>
    <w:rsid w:val="00C8592A"/>
    <w:rsid w:val="00C85B57"/>
    <w:rsid w:val="00C85D75"/>
    <w:rsid w:val="00C8614D"/>
    <w:rsid w:val="00C86293"/>
    <w:rsid w:val="00C86D74"/>
    <w:rsid w:val="00C86E96"/>
    <w:rsid w:val="00C871FC"/>
    <w:rsid w:val="00C873A1"/>
    <w:rsid w:val="00C87608"/>
    <w:rsid w:val="00C8770A"/>
    <w:rsid w:val="00C9049B"/>
    <w:rsid w:val="00C904C6"/>
    <w:rsid w:val="00C908AC"/>
    <w:rsid w:val="00C90E00"/>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6254"/>
    <w:rsid w:val="00C96AEE"/>
    <w:rsid w:val="00C96D26"/>
    <w:rsid w:val="00C96D75"/>
    <w:rsid w:val="00C96DA6"/>
    <w:rsid w:val="00C97256"/>
    <w:rsid w:val="00C97377"/>
    <w:rsid w:val="00C974D4"/>
    <w:rsid w:val="00C976F6"/>
    <w:rsid w:val="00C979C7"/>
    <w:rsid w:val="00C97A06"/>
    <w:rsid w:val="00C97ABA"/>
    <w:rsid w:val="00C97DE9"/>
    <w:rsid w:val="00CA00AE"/>
    <w:rsid w:val="00CA01EF"/>
    <w:rsid w:val="00CA05F9"/>
    <w:rsid w:val="00CA0AD3"/>
    <w:rsid w:val="00CA0DD6"/>
    <w:rsid w:val="00CA0F62"/>
    <w:rsid w:val="00CA10C8"/>
    <w:rsid w:val="00CA10CF"/>
    <w:rsid w:val="00CA164D"/>
    <w:rsid w:val="00CA1C41"/>
    <w:rsid w:val="00CA1C6D"/>
    <w:rsid w:val="00CA1F0D"/>
    <w:rsid w:val="00CA1FF9"/>
    <w:rsid w:val="00CA220C"/>
    <w:rsid w:val="00CA29B0"/>
    <w:rsid w:val="00CA2F42"/>
    <w:rsid w:val="00CA351C"/>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5068"/>
    <w:rsid w:val="00CC55AC"/>
    <w:rsid w:val="00CC560F"/>
    <w:rsid w:val="00CC56B1"/>
    <w:rsid w:val="00CC58E0"/>
    <w:rsid w:val="00CC5D7B"/>
    <w:rsid w:val="00CC5DEA"/>
    <w:rsid w:val="00CC5E3B"/>
    <w:rsid w:val="00CC6472"/>
    <w:rsid w:val="00CC7123"/>
    <w:rsid w:val="00CC73D3"/>
    <w:rsid w:val="00CD0574"/>
    <w:rsid w:val="00CD05AA"/>
    <w:rsid w:val="00CD0758"/>
    <w:rsid w:val="00CD075C"/>
    <w:rsid w:val="00CD07B1"/>
    <w:rsid w:val="00CD0A88"/>
    <w:rsid w:val="00CD0AA0"/>
    <w:rsid w:val="00CD0BF4"/>
    <w:rsid w:val="00CD1223"/>
    <w:rsid w:val="00CD1599"/>
    <w:rsid w:val="00CD1C06"/>
    <w:rsid w:val="00CD1C29"/>
    <w:rsid w:val="00CD21AA"/>
    <w:rsid w:val="00CD2596"/>
    <w:rsid w:val="00CD280D"/>
    <w:rsid w:val="00CD28BB"/>
    <w:rsid w:val="00CD3B73"/>
    <w:rsid w:val="00CD3C01"/>
    <w:rsid w:val="00CD41C1"/>
    <w:rsid w:val="00CD427E"/>
    <w:rsid w:val="00CD4697"/>
    <w:rsid w:val="00CD46C8"/>
    <w:rsid w:val="00CD475B"/>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14E"/>
    <w:rsid w:val="00CE015D"/>
    <w:rsid w:val="00CE0335"/>
    <w:rsid w:val="00CE09AF"/>
    <w:rsid w:val="00CE0C31"/>
    <w:rsid w:val="00CE1878"/>
    <w:rsid w:val="00CE1A4A"/>
    <w:rsid w:val="00CE1D35"/>
    <w:rsid w:val="00CE2851"/>
    <w:rsid w:val="00CE2DD0"/>
    <w:rsid w:val="00CE3108"/>
    <w:rsid w:val="00CE33A9"/>
    <w:rsid w:val="00CE3542"/>
    <w:rsid w:val="00CE4383"/>
    <w:rsid w:val="00CE498C"/>
    <w:rsid w:val="00CE4A96"/>
    <w:rsid w:val="00CE5041"/>
    <w:rsid w:val="00CE5223"/>
    <w:rsid w:val="00CE533C"/>
    <w:rsid w:val="00CE554F"/>
    <w:rsid w:val="00CE5581"/>
    <w:rsid w:val="00CE5790"/>
    <w:rsid w:val="00CE58C9"/>
    <w:rsid w:val="00CE5B13"/>
    <w:rsid w:val="00CE5C6E"/>
    <w:rsid w:val="00CE5EB7"/>
    <w:rsid w:val="00CE5EC7"/>
    <w:rsid w:val="00CE6349"/>
    <w:rsid w:val="00CE690C"/>
    <w:rsid w:val="00CE6D47"/>
    <w:rsid w:val="00CE6D4E"/>
    <w:rsid w:val="00CE7232"/>
    <w:rsid w:val="00CE771E"/>
    <w:rsid w:val="00CE7803"/>
    <w:rsid w:val="00CE78A8"/>
    <w:rsid w:val="00CE7FDC"/>
    <w:rsid w:val="00CF0095"/>
    <w:rsid w:val="00CF09C6"/>
    <w:rsid w:val="00CF0D36"/>
    <w:rsid w:val="00CF1044"/>
    <w:rsid w:val="00CF123B"/>
    <w:rsid w:val="00CF14CA"/>
    <w:rsid w:val="00CF19A1"/>
    <w:rsid w:val="00CF1B4A"/>
    <w:rsid w:val="00CF1D61"/>
    <w:rsid w:val="00CF21A3"/>
    <w:rsid w:val="00CF267C"/>
    <w:rsid w:val="00CF2759"/>
    <w:rsid w:val="00CF287B"/>
    <w:rsid w:val="00CF2A9E"/>
    <w:rsid w:val="00CF3069"/>
    <w:rsid w:val="00CF339A"/>
    <w:rsid w:val="00CF3648"/>
    <w:rsid w:val="00CF3997"/>
    <w:rsid w:val="00CF3CE2"/>
    <w:rsid w:val="00CF3EFE"/>
    <w:rsid w:val="00CF3F59"/>
    <w:rsid w:val="00CF4978"/>
    <w:rsid w:val="00CF4DC5"/>
    <w:rsid w:val="00CF4E9A"/>
    <w:rsid w:val="00CF4FB3"/>
    <w:rsid w:val="00CF57B8"/>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84A"/>
    <w:rsid w:val="00D030A5"/>
    <w:rsid w:val="00D030CE"/>
    <w:rsid w:val="00D0312D"/>
    <w:rsid w:val="00D033B7"/>
    <w:rsid w:val="00D03AEE"/>
    <w:rsid w:val="00D03C4B"/>
    <w:rsid w:val="00D03E0E"/>
    <w:rsid w:val="00D04014"/>
    <w:rsid w:val="00D040AA"/>
    <w:rsid w:val="00D04514"/>
    <w:rsid w:val="00D04A27"/>
    <w:rsid w:val="00D04FF5"/>
    <w:rsid w:val="00D0501D"/>
    <w:rsid w:val="00D052D0"/>
    <w:rsid w:val="00D0564D"/>
    <w:rsid w:val="00D066B4"/>
    <w:rsid w:val="00D06721"/>
    <w:rsid w:val="00D0677C"/>
    <w:rsid w:val="00D06B2A"/>
    <w:rsid w:val="00D0710A"/>
    <w:rsid w:val="00D074B7"/>
    <w:rsid w:val="00D074CA"/>
    <w:rsid w:val="00D075E7"/>
    <w:rsid w:val="00D07BDE"/>
    <w:rsid w:val="00D07C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D2A"/>
    <w:rsid w:val="00D12E78"/>
    <w:rsid w:val="00D13074"/>
    <w:rsid w:val="00D134A8"/>
    <w:rsid w:val="00D13659"/>
    <w:rsid w:val="00D13B3F"/>
    <w:rsid w:val="00D141B1"/>
    <w:rsid w:val="00D14575"/>
    <w:rsid w:val="00D14C8E"/>
    <w:rsid w:val="00D14EAE"/>
    <w:rsid w:val="00D14F4B"/>
    <w:rsid w:val="00D15063"/>
    <w:rsid w:val="00D1510B"/>
    <w:rsid w:val="00D15146"/>
    <w:rsid w:val="00D154E9"/>
    <w:rsid w:val="00D155D9"/>
    <w:rsid w:val="00D15E52"/>
    <w:rsid w:val="00D160C2"/>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8D2"/>
    <w:rsid w:val="00D22D2E"/>
    <w:rsid w:val="00D22DE5"/>
    <w:rsid w:val="00D23105"/>
    <w:rsid w:val="00D232B8"/>
    <w:rsid w:val="00D235AD"/>
    <w:rsid w:val="00D23790"/>
    <w:rsid w:val="00D23997"/>
    <w:rsid w:val="00D2405D"/>
    <w:rsid w:val="00D242B5"/>
    <w:rsid w:val="00D244A1"/>
    <w:rsid w:val="00D24612"/>
    <w:rsid w:val="00D24C87"/>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F81"/>
    <w:rsid w:val="00D3012F"/>
    <w:rsid w:val="00D30236"/>
    <w:rsid w:val="00D31446"/>
    <w:rsid w:val="00D31571"/>
    <w:rsid w:val="00D31578"/>
    <w:rsid w:val="00D32592"/>
    <w:rsid w:val="00D32C8D"/>
    <w:rsid w:val="00D32ED1"/>
    <w:rsid w:val="00D334A6"/>
    <w:rsid w:val="00D33665"/>
    <w:rsid w:val="00D339D8"/>
    <w:rsid w:val="00D34525"/>
    <w:rsid w:val="00D34B31"/>
    <w:rsid w:val="00D34C0E"/>
    <w:rsid w:val="00D34CEA"/>
    <w:rsid w:val="00D34FD8"/>
    <w:rsid w:val="00D356D4"/>
    <w:rsid w:val="00D35919"/>
    <w:rsid w:val="00D35FA9"/>
    <w:rsid w:val="00D37191"/>
    <w:rsid w:val="00D379E0"/>
    <w:rsid w:val="00D37D6C"/>
    <w:rsid w:val="00D4030B"/>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DF5"/>
    <w:rsid w:val="00D42E9C"/>
    <w:rsid w:val="00D42FD4"/>
    <w:rsid w:val="00D43197"/>
    <w:rsid w:val="00D4330E"/>
    <w:rsid w:val="00D43A2D"/>
    <w:rsid w:val="00D43CC2"/>
    <w:rsid w:val="00D44452"/>
    <w:rsid w:val="00D44BB2"/>
    <w:rsid w:val="00D44F4C"/>
    <w:rsid w:val="00D45726"/>
    <w:rsid w:val="00D458CE"/>
    <w:rsid w:val="00D460ED"/>
    <w:rsid w:val="00D467B9"/>
    <w:rsid w:val="00D46931"/>
    <w:rsid w:val="00D46F79"/>
    <w:rsid w:val="00D47834"/>
    <w:rsid w:val="00D47994"/>
    <w:rsid w:val="00D504F3"/>
    <w:rsid w:val="00D50852"/>
    <w:rsid w:val="00D50A99"/>
    <w:rsid w:val="00D50AC5"/>
    <w:rsid w:val="00D50C2E"/>
    <w:rsid w:val="00D516B6"/>
    <w:rsid w:val="00D517CC"/>
    <w:rsid w:val="00D51B57"/>
    <w:rsid w:val="00D51E28"/>
    <w:rsid w:val="00D52124"/>
    <w:rsid w:val="00D52B1B"/>
    <w:rsid w:val="00D52BE0"/>
    <w:rsid w:val="00D52D93"/>
    <w:rsid w:val="00D53310"/>
    <w:rsid w:val="00D53761"/>
    <w:rsid w:val="00D53E71"/>
    <w:rsid w:val="00D53F6E"/>
    <w:rsid w:val="00D5404B"/>
    <w:rsid w:val="00D5459C"/>
    <w:rsid w:val="00D54919"/>
    <w:rsid w:val="00D54A4A"/>
    <w:rsid w:val="00D55228"/>
    <w:rsid w:val="00D55A68"/>
    <w:rsid w:val="00D55BA1"/>
    <w:rsid w:val="00D56290"/>
    <w:rsid w:val="00D56474"/>
    <w:rsid w:val="00D56579"/>
    <w:rsid w:val="00D569A4"/>
    <w:rsid w:val="00D56CF3"/>
    <w:rsid w:val="00D56D6A"/>
    <w:rsid w:val="00D57149"/>
    <w:rsid w:val="00D57AFD"/>
    <w:rsid w:val="00D6007D"/>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CBB"/>
    <w:rsid w:val="00D67074"/>
    <w:rsid w:val="00D67384"/>
    <w:rsid w:val="00D673B5"/>
    <w:rsid w:val="00D673FA"/>
    <w:rsid w:val="00D67E90"/>
    <w:rsid w:val="00D70123"/>
    <w:rsid w:val="00D70294"/>
    <w:rsid w:val="00D7066A"/>
    <w:rsid w:val="00D713C4"/>
    <w:rsid w:val="00D71411"/>
    <w:rsid w:val="00D71767"/>
    <w:rsid w:val="00D717DE"/>
    <w:rsid w:val="00D71B53"/>
    <w:rsid w:val="00D71C74"/>
    <w:rsid w:val="00D720B0"/>
    <w:rsid w:val="00D722C5"/>
    <w:rsid w:val="00D72388"/>
    <w:rsid w:val="00D724D9"/>
    <w:rsid w:val="00D72C99"/>
    <w:rsid w:val="00D730B4"/>
    <w:rsid w:val="00D73179"/>
    <w:rsid w:val="00D733DD"/>
    <w:rsid w:val="00D734C8"/>
    <w:rsid w:val="00D73564"/>
    <w:rsid w:val="00D73592"/>
    <w:rsid w:val="00D73B99"/>
    <w:rsid w:val="00D73D1E"/>
    <w:rsid w:val="00D73E5F"/>
    <w:rsid w:val="00D74027"/>
    <w:rsid w:val="00D7406F"/>
    <w:rsid w:val="00D742A7"/>
    <w:rsid w:val="00D746D0"/>
    <w:rsid w:val="00D748B5"/>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BD"/>
    <w:rsid w:val="00D813DF"/>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C2A"/>
    <w:rsid w:val="00D84C49"/>
    <w:rsid w:val="00D84EEC"/>
    <w:rsid w:val="00D851BB"/>
    <w:rsid w:val="00D854B4"/>
    <w:rsid w:val="00D85CE9"/>
    <w:rsid w:val="00D85F93"/>
    <w:rsid w:val="00D86072"/>
    <w:rsid w:val="00D860D3"/>
    <w:rsid w:val="00D86A43"/>
    <w:rsid w:val="00D86CBE"/>
    <w:rsid w:val="00D86DF6"/>
    <w:rsid w:val="00D87733"/>
    <w:rsid w:val="00D877D0"/>
    <w:rsid w:val="00D87B71"/>
    <w:rsid w:val="00D87CFB"/>
    <w:rsid w:val="00D9010A"/>
    <w:rsid w:val="00D9020F"/>
    <w:rsid w:val="00D90425"/>
    <w:rsid w:val="00D90659"/>
    <w:rsid w:val="00D90C76"/>
    <w:rsid w:val="00D91317"/>
    <w:rsid w:val="00D91386"/>
    <w:rsid w:val="00D91500"/>
    <w:rsid w:val="00D91563"/>
    <w:rsid w:val="00D91D33"/>
    <w:rsid w:val="00D91E67"/>
    <w:rsid w:val="00D91E8E"/>
    <w:rsid w:val="00D921F6"/>
    <w:rsid w:val="00D9287C"/>
    <w:rsid w:val="00D92C2B"/>
    <w:rsid w:val="00D92C41"/>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4DE"/>
    <w:rsid w:val="00DA0712"/>
    <w:rsid w:val="00DA0CF6"/>
    <w:rsid w:val="00DA0E3D"/>
    <w:rsid w:val="00DA12F2"/>
    <w:rsid w:val="00DA23E3"/>
    <w:rsid w:val="00DA2AEA"/>
    <w:rsid w:val="00DA2CF7"/>
    <w:rsid w:val="00DA30D7"/>
    <w:rsid w:val="00DA3AA7"/>
    <w:rsid w:val="00DA3E72"/>
    <w:rsid w:val="00DA3F5B"/>
    <w:rsid w:val="00DA43D5"/>
    <w:rsid w:val="00DA4487"/>
    <w:rsid w:val="00DA453A"/>
    <w:rsid w:val="00DA4E2E"/>
    <w:rsid w:val="00DA5338"/>
    <w:rsid w:val="00DA5B42"/>
    <w:rsid w:val="00DA5C9B"/>
    <w:rsid w:val="00DA5D19"/>
    <w:rsid w:val="00DA5E0F"/>
    <w:rsid w:val="00DA5E99"/>
    <w:rsid w:val="00DA60B3"/>
    <w:rsid w:val="00DA6823"/>
    <w:rsid w:val="00DA68B4"/>
    <w:rsid w:val="00DA6BDE"/>
    <w:rsid w:val="00DA6D6B"/>
    <w:rsid w:val="00DA70B4"/>
    <w:rsid w:val="00DA70D2"/>
    <w:rsid w:val="00DA73E0"/>
    <w:rsid w:val="00DA7467"/>
    <w:rsid w:val="00DA7496"/>
    <w:rsid w:val="00DA77D8"/>
    <w:rsid w:val="00DA7DA0"/>
    <w:rsid w:val="00DA7F4B"/>
    <w:rsid w:val="00DB0462"/>
    <w:rsid w:val="00DB0622"/>
    <w:rsid w:val="00DB071C"/>
    <w:rsid w:val="00DB0938"/>
    <w:rsid w:val="00DB0AC5"/>
    <w:rsid w:val="00DB11EA"/>
    <w:rsid w:val="00DB1F7D"/>
    <w:rsid w:val="00DB2569"/>
    <w:rsid w:val="00DB355A"/>
    <w:rsid w:val="00DB3622"/>
    <w:rsid w:val="00DB372D"/>
    <w:rsid w:val="00DB3E12"/>
    <w:rsid w:val="00DB41C6"/>
    <w:rsid w:val="00DB4261"/>
    <w:rsid w:val="00DB4502"/>
    <w:rsid w:val="00DB46DD"/>
    <w:rsid w:val="00DB4B16"/>
    <w:rsid w:val="00DB4C71"/>
    <w:rsid w:val="00DB4DB4"/>
    <w:rsid w:val="00DB5027"/>
    <w:rsid w:val="00DB57AB"/>
    <w:rsid w:val="00DB5F0E"/>
    <w:rsid w:val="00DB6121"/>
    <w:rsid w:val="00DB64DA"/>
    <w:rsid w:val="00DB6E15"/>
    <w:rsid w:val="00DB6F03"/>
    <w:rsid w:val="00DB6F5D"/>
    <w:rsid w:val="00DB7A42"/>
    <w:rsid w:val="00DB7E4E"/>
    <w:rsid w:val="00DC0076"/>
    <w:rsid w:val="00DC0111"/>
    <w:rsid w:val="00DC0208"/>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D63"/>
    <w:rsid w:val="00DD1E07"/>
    <w:rsid w:val="00DD1E3F"/>
    <w:rsid w:val="00DD1F37"/>
    <w:rsid w:val="00DD249C"/>
    <w:rsid w:val="00DD2527"/>
    <w:rsid w:val="00DD25F9"/>
    <w:rsid w:val="00DD2CD4"/>
    <w:rsid w:val="00DD33EC"/>
    <w:rsid w:val="00DD34AD"/>
    <w:rsid w:val="00DD3788"/>
    <w:rsid w:val="00DD3D9C"/>
    <w:rsid w:val="00DD3F71"/>
    <w:rsid w:val="00DD44D2"/>
    <w:rsid w:val="00DD46FC"/>
    <w:rsid w:val="00DD4E57"/>
    <w:rsid w:val="00DD50DF"/>
    <w:rsid w:val="00DD53A2"/>
    <w:rsid w:val="00DD5FCA"/>
    <w:rsid w:val="00DD6106"/>
    <w:rsid w:val="00DD681D"/>
    <w:rsid w:val="00DD6B8F"/>
    <w:rsid w:val="00DD6BD2"/>
    <w:rsid w:val="00DD6FD4"/>
    <w:rsid w:val="00DD742F"/>
    <w:rsid w:val="00DD78AA"/>
    <w:rsid w:val="00DD78B0"/>
    <w:rsid w:val="00DE054F"/>
    <w:rsid w:val="00DE0D47"/>
    <w:rsid w:val="00DE1542"/>
    <w:rsid w:val="00DE18AF"/>
    <w:rsid w:val="00DE1EFD"/>
    <w:rsid w:val="00DE302B"/>
    <w:rsid w:val="00DE312C"/>
    <w:rsid w:val="00DE39CE"/>
    <w:rsid w:val="00DE3A3A"/>
    <w:rsid w:val="00DE3EE6"/>
    <w:rsid w:val="00DE4062"/>
    <w:rsid w:val="00DE4327"/>
    <w:rsid w:val="00DE449F"/>
    <w:rsid w:val="00DE4516"/>
    <w:rsid w:val="00DE4DD1"/>
    <w:rsid w:val="00DE4F3C"/>
    <w:rsid w:val="00DE5092"/>
    <w:rsid w:val="00DE5A55"/>
    <w:rsid w:val="00DE6011"/>
    <w:rsid w:val="00DE68DF"/>
    <w:rsid w:val="00DE6A11"/>
    <w:rsid w:val="00DE6DA5"/>
    <w:rsid w:val="00DE6FB1"/>
    <w:rsid w:val="00DE735E"/>
    <w:rsid w:val="00DE766E"/>
    <w:rsid w:val="00DE7761"/>
    <w:rsid w:val="00DE7AB7"/>
    <w:rsid w:val="00DF01EF"/>
    <w:rsid w:val="00DF04F1"/>
    <w:rsid w:val="00DF0820"/>
    <w:rsid w:val="00DF09F6"/>
    <w:rsid w:val="00DF0F0D"/>
    <w:rsid w:val="00DF1092"/>
    <w:rsid w:val="00DF1120"/>
    <w:rsid w:val="00DF1277"/>
    <w:rsid w:val="00DF13C1"/>
    <w:rsid w:val="00DF17C4"/>
    <w:rsid w:val="00DF1A51"/>
    <w:rsid w:val="00DF2051"/>
    <w:rsid w:val="00DF29DD"/>
    <w:rsid w:val="00DF29F2"/>
    <w:rsid w:val="00DF2D2A"/>
    <w:rsid w:val="00DF305C"/>
    <w:rsid w:val="00DF33C4"/>
    <w:rsid w:val="00DF34FB"/>
    <w:rsid w:val="00DF3704"/>
    <w:rsid w:val="00DF3723"/>
    <w:rsid w:val="00DF38CA"/>
    <w:rsid w:val="00DF3A38"/>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029"/>
    <w:rsid w:val="00DF76A1"/>
    <w:rsid w:val="00DF79BF"/>
    <w:rsid w:val="00DF7E51"/>
    <w:rsid w:val="00E0000F"/>
    <w:rsid w:val="00E00438"/>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800"/>
    <w:rsid w:val="00E14AD7"/>
    <w:rsid w:val="00E14DF0"/>
    <w:rsid w:val="00E151A3"/>
    <w:rsid w:val="00E151D1"/>
    <w:rsid w:val="00E15906"/>
    <w:rsid w:val="00E15C86"/>
    <w:rsid w:val="00E15D83"/>
    <w:rsid w:val="00E1628A"/>
    <w:rsid w:val="00E1651F"/>
    <w:rsid w:val="00E1659C"/>
    <w:rsid w:val="00E1698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864"/>
    <w:rsid w:val="00E250DD"/>
    <w:rsid w:val="00E258E2"/>
    <w:rsid w:val="00E2591C"/>
    <w:rsid w:val="00E25B66"/>
    <w:rsid w:val="00E2634B"/>
    <w:rsid w:val="00E2635C"/>
    <w:rsid w:val="00E26827"/>
    <w:rsid w:val="00E26C2F"/>
    <w:rsid w:val="00E26C45"/>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278C"/>
    <w:rsid w:val="00E332B4"/>
    <w:rsid w:val="00E33D73"/>
    <w:rsid w:val="00E3448E"/>
    <w:rsid w:val="00E34618"/>
    <w:rsid w:val="00E3674A"/>
    <w:rsid w:val="00E36E21"/>
    <w:rsid w:val="00E36F49"/>
    <w:rsid w:val="00E3791F"/>
    <w:rsid w:val="00E37989"/>
    <w:rsid w:val="00E37AAE"/>
    <w:rsid w:val="00E37AC6"/>
    <w:rsid w:val="00E40322"/>
    <w:rsid w:val="00E4064F"/>
    <w:rsid w:val="00E40AC9"/>
    <w:rsid w:val="00E415D8"/>
    <w:rsid w:val="00E41A7E"/>
    <w:rsid w:val="00E41D87"/>
    <w:rsid w:val="00E41ED3"/>
    <w:rsid w:val="00E426B4"/>
    <w:rsid w:val="00E426CC"/>
    <w:rsid w:val="00E432BD"/>
    <w:rsid w:val="00E4340C"/>
    <w:rsid w:val="00E43588"/>
    <w:rsid w:val="00E4497E"/>
    <w:rsid w:val="00E44DC2"/>
    <w:rsid w:val="00E44E9C"/>
    <w:rsid w:val="00E4524D"/>
    <w:rsid w:val="00E452E9"/>
    <w:rsid w:val="00E4537B"/>
    <w:rsid w:val="00E459E4"/>
    <w:rsid w:val="00E45E64"/>
    <w:rsid w:val="00E45F23"/>
    <w:rsid w:val="00E46322"/>
    <w:rsid w:val="00E465D4"/>
    <w:rsid w:val="00E46B63"/>
    <w:rsid w:val="00E46D11"/>
    <w:rsid w:val="00E46FBB"/>
    <w:rsid w:val="00E4703E"/>
    <w:rsid w:val="00E470EB"/>
    <w:rsid w:val="00E471D1"/>
    <w:rsid w:val="00E4729B"/>
    <w:rsid w:val="00E4756A"/>
    <w:rsid w:val="00E47726"/>
    <w:rsid w:val="00E479F0"/>
    <w:rsid w:val="00E50691"/>
    <w:rsid w:val="00E509C9"/>
    <w:rsid w:val="00E50D31"/>
    <w:rsid w:val="00E516DE"/>
    <w:rsid w:val="00E5177D"/>
    <w:rsid w:val="00E51785"/>
    <w:rsid w:val="00E51BB0"/>
    <w:rsid w:val="00E51EF4"/>
    <w:rsid w:val="00E522C5"/>
    <w:rsid w:val="00E523AF"/>
    <w:rsid w:val="00E52F9D"/>
    <w:rsid w:val="00E53491"/>
    <w:rsid w:val="00E53D8D"/>
    <w:rsid w:val="00E54113"/>
    <w:rsid w:val="00E542BC"/>
    <w:rsid w:val="00E54715"/>
    <w:rsid w:val="00E54D64"/>
    <w:rsid w:val="00E55494"/>
    <w:rsid w:val="00E5568F"/>
    <w:rsid w:val="00E557B4"/>
    <w:rsid w:val="00E5584E"/>
    <w:rsid w:val="00E55E32"/>
    <w:rsid w:val="00E568CA"/>
    <w:rsid w:val="00E5745E"/>
    <w:rsid w:val="00E57679"/>
    <w:rsid w:val="00E57888"/>
    <w:rsid w:val="00E57CEF"/>
    <w:rsid w:val="00E57D66"/>
    <w:rsid w:val="00E57FE8"/>
    <w:rsid w:val="00E60079"/>
    <w:rsid w:val="00E6032C"/>
    <w:rsid w:val="00E60484"/>
    <w:rsid w:val="00E605B5"/>
    <w:rsid w:val="00E60E88"/>
    <w:rsid w:val="00E60EEA"/>
    <w:rsid w:val="00E610B0"/>
    <w:rsid w:val="00E6121A"/>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74A"/>
    <w:rsid w:val="00E66A98"/>
    <w:rsid w:val="00E6714E"/>
    <w:rsid w:val="00E67739"/>
    <w:rsid w:val="00E67762"/>
    <w:rsid w:val="00E678FB"/>
    <w:rsid w:val="00E7049B"/>
    <w:rsid w:val="00E705EF"/>
    <w:rsid w:val="00E7124A"/>
    <w:rsid w:val="00E71298"/>
    <w:rsid w:val="00E714D9"/>
    <w:rsid w:val="00E717DD"/>
    <w:rsid w:val="00E72056"/>
    <w:rsid w:val="00E72105"/>
    <w:rsid w:val="00E721A9"/>
    <w:rsid w:val="00E72236"/>
    <w:rsid w:val="00E72266"/>
    <w:rsid w:val="00E723D3"/>
    <w:rsid w:val="00E7283D"/>
    <w:rsid w:val="00E730C1"/>
    <w:rsid w:val="00E73382"/>
    <w:rsid w:val="00E73B74"/>
    <w:rsid w:val="00E73D64"/>
    <w:rsid w:val="00E73FD0"/>
    <w:rsid w:val="00E748A5"/>
    <w:rsid w:val="00E752A1"/>
    <w:rsid w:val="00E753CF"/>
    <w:rsid w:val="00E7568D"/>
    <w:rsid w:val="00E75AE7"/>
    <w:rsid w:val="00E75C22"/>
    <w:rsid w:val="00E75EC4"/>
    <w:rsid w:val="00E76395"/>
    <w:rsid w:val="00E76410"/>
    <w:rsid w:val="00E76B43"/>
    <w:rsid w:val="00E76C61"/>
    <w:rsid w:val="00E76D4A"/>
    <w:rsid w:val="00E76F5F"/>
    <w:rsid w:val="00E77DED"/>
    <w:rsid w:val="00E77F7A"/>
    <w:rsid w:val="00E800F8"/>
    <w:rsid w:val="00E802E5"/>
    <w:rsid w:val="00E803DF"/>
    <w:rsid w:val="00E80750"/>
    <w:rsid w:val="00E80D12"/>
    <w:rsid w:val="00E80D3F"/>
    <w:rsid w:val="00E81258"/>
    <w:rsid w:val="00E815D8"/>
    <w:rsid w:val="00E816D1"/>
    <w:rsid w:val="00E81850"/>
    <w:rsid w:val="00E81979"/>
    <w:rsid w:val="00E81EE3"/>
    <w:rsid w:val="00E820CE"/>
    <w:rsid w:val="00E8223F"/>
    <w:rsid w:val="00E82698"/>
    <w:rsid w:val="00E826B6"/>
    <w:rsid w:val="00E83030"/>
    <w:rsid w:val="00E8346E"/>
    <w:rsid w:val="00E83808"/>
    <w:rsid w:val="00E83B5C"/>
    <w:rsid w:val="00E83CEB"/>
    <w:rsid w:val="00E84397"/>
    <w:rsid w:val="00E84681"/>
    <w:rsid w:val="00E846D3"/>
    <w:rsid w:val="00E84AEC"/>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A7B57"/>
    <w:rsid w:val="00EB06E6"/>
    <w:rsid w:val="00EB07F4"/>
    <w:rsid w:val="00EB091A"/>
    <w:rsid w:val="00EB0922"/>
    <w:rsid w:val="00EB0AEB"/>
    <w:rsid w:val="00EB1273"/>
    <w:rsid w:val="00EB12BD"/>
    <w:rsid w:val="00EB143C"/>
    <w:rsid w:val="00EB1CAA"/>
    <w:rsid w:val="00EB1EE7"/>
    <w:rsid w:val="00EB223D"/>
    <w:rsid w:val="00EB260F"/>
    <w:rsid w:val="00EB26E9"/>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2C2B"/>
    <w:rsid w:val="00ED2D21"/>
    <w:rsid w:val="00ED2E42"/>
    <w:rsid w:val="00ED3053"/>
    <w:rsid w:val="00ED3161"/>
    <w:rsid w:val="00ED3567"/>
    <w:rsid w:val="00ED3577"/>
    <w:rsid w:val="00ED3B67"/>
    <w:rsid w:val="00ED407D"/>
    <w:rsid w:val="00ED43C1"/>
    <w:rsid w:val="00ED487D"/>
    <w:rsid w:val="00ED5242"/>
    <w:rsid w:val="00ED540D"/>
    <w:rsid w:val="00ED5FD9"/>
    <w:rsid w:val="00ED64C9"/>
    <w:rsid w:val="00ED6DD1"/>
    <w:rsid w:val="00ED6E6F"/>
    <w:rsid w:val="00ED6E8A"/>
    <w:rsid w:val="00ED7BE3"/>
    <w:rsid w:val="00ED7EC4"/>
    <w:rsid w:val="00EE014C"/>
    <w:rsid w:val="00EE090D"/>
    <w:rsid w:val="00EE0E8C"/>
    <w:rsid w:val="00EE12EF"/>
    <w:rsid w:val="00EE16F8"/>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686"/>
    <w:rsid w:val="00EF07A1"/>
    <w:rsid w:val="00EF0B3F"/>
    <w:rsid w:val="00EF0D0E"/>
    <w:rsid w:val="00EF0DF0"/>
    <w:rsid w:val="00EF11EA"/>
    <w:rsid w:val="00EF1346"/>
    <w:rsid w:val="00EF156E"/>
    <w:rsid w:val="00EF204A"/>
    <w:rsid w:val="00EF2097"/>
    <w:rsid w:val="00EF2117"/>
    <w:rsid w:val="00EF2A66"/>
    <w:rsid w:val="00EF2DB3"/>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F001C8"/>
    <w:rsid w:val="00F00245"/>
    <w:rsid w:val="00F007DC"/>
    <w:rsid w:val="00F00DDE"/>
    <w:rsid w:val="00F01035"/>
    <w:rsid w:val="00F0110F"/>
    <w:rsid w:val="00F01395"/>
    <w:rsid w:val="00F013C4"/>
    <w:rsid w:val="00F01501"/>
    <w:rsid w:val="00F01A0D"/>
    <w:rsid w:val="00F01CC8"/>
    <w:rsid w:val="00F01DF5"/>
    <w:rsid w:val="00F026A8"/>
    <w:rsid w:val="00F02ADA"/>
    <w:rsid w:val="00F02CCA"/>
    <w:rsid w:val="00F0322B"/>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100AB"/>
    <w:rsid w:val="00F103B3"/>
    <w:rsid w:val="00F10686"/>
    <w:rsid w:val="00F10A43"/>
    <w:rsid w:val="00F10DD5"/>
    <w:rsid w:val="00F11347"/>
    <w:rsid w:val="00F11435"/>
    <w:rsid w:val="00F116CE"/>
    <w:rsid w:val="00F116F3"/>
    <w:rsid w:val="00F123B3"/>
    <w:rsid w:val="00F123E8"/>
    <w:rsid w:val="00F127CC"/>
    <w:rsid w:val="00F12861"/>
    <w:rsid w:val="00F12F27"/>
    <w:rsid w:val="00F13174"/>
    <w:rsid w:val="00F137A5"/>
    <w:rsid w:val="00F13E6E"/>
    <w:rsid w:val="00F1441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69B"/>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77E"/>
    <w:rsid w:val="00F228DF"/>
    <w:rsid w:val="00F22ABF"/>
    <w:rsid w:val="00F22B3E"/>
    <w:rsid w:val="00F22D9F"/>
    <w:rsid w:val="00F23161"/>
    <w:rsid w:val="00F23682"/>
    <w:rsid w:val="00F23B60"/>
    <w:rsid w:val="00F23B69"/>
    <w:rsid w:val="00F24319"/>
    <w:rsid w:val="00F2458A"/>
    <w:rsid w:val="00F2523E"/>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D6D"/>
    <w:rsid w:val="00F50E73"/>
    <w:rsid w:val="00F50F97"/>
    <w:rsid w:val="00F51289"/>
    <w:rsid w:val="00F51822"/>
    <w:rsid w:val="00F5190C"/>
    <w:rsid w:val="00F51A9B"/>
    <w:rsid w:val="00F51B6F"/>
    <w:rsid w:val="00F51CD5"/>
    <w:rsid w:val="00F52417"/>
    <w:rsid w:val="00F52481"/>
    <w:rsid w:val="00F52490"/>
    <w:rsid w:val="00F524A9"/>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69"/>
    <w:rsid w:val="00F55F31"/>
    <w:rsid w:val="00F56134"/>
    <w:rsid w:val="00F56182"/>
    <w:rsid w:val="00F567E9"/>
    <w:rsid w:val="00F56D8C"/>
    <w:rsid w:val="00F5764D"/>
    <w:rsid w:val="00F57840"/>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5FC"/>
    <w:rsid w:val="00F65FDF"/>
    <w:rsid w:val="00F66045"/>
    <w:rsid w:val="00F66121"/>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EEE"/>
    <w:rsid w:val="00F73096"/>
    <w:rsid w:val="00F73235"/>
    <w:rsid w:val="00F73392"/>
    <w:rsid w:val="00F73A47"/>
    <w:rsid w:val="00F73B6F"/>
    <w:rsid w:val="00F73C42"/>
    <w:rsid w:val="00F740BF"/>
    <w:rsid w:val="00F7447B"/>
    <w:rsid w:val="00F745B5"/>
    <w:rsid w:val="00F74AD9"/>
    <w:rsid w:val="00F74D3A"/>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1AC"/>
    <w:rsid w:val="00F904DD"/>
    <w:rsid w:val="00F9057F"/>
    <w:rsid w:val="00F90A3C"/>
    <w:rsid w:val="00F91118"/>
    <w:rsid w:val="00F91A02"/>
    <w:rsid w:val="00F91B67"/>
    <w:rsid w:val="00F91C5D"/>
    <w:rsid w:val="00F921D6"/>
    <w:rsid w:val="00F929EE"/>
    <w:rsid w:val="00F92FBD"/>
    <w:rsid w:val="00F934EC"/>
    <w:rsid w:val="00F93AC7"/>
    <w:rsid w:val="00F93C34"/>
    <w:rsid w:val="00F93F05"/>
    <w:rsid w:val="00F94411"/>
    <w:rsid w:val="00F94A3B"/>
    <w:rsid w:val="00F952BF"/>
    <w:rsid w:val="00F955AF"/>
    <w:rsid w:val="00F95CD4"/>
    <w:rsid w:val="00F961DC"/>
    <w:rsid w:val="00F9638E"/>
    <w:rsid w:val="00F964EC"/>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8A2"/>
    <w:rsid w:val="00FA29E4"/>
    <w:rsid w:val="00FA2E7A"/>
    <w:rsid w:val="00FA3626"/>
    <w:rsid w:val="00FA36CA"/>
    <w:rsid w:val="00FA3FEC"/>
    <w:rsid w:val="00FA4063"/>
    <w:rsid w:val="00FA4347"/>
    <w:rsid w:val="00FA4559"/>
    <w:rsid w:val="00FA49BE"/>
    <w:rsid w:val="00FA4A22"/>
    <w:rsid w:val="00FA51CD"/>
    <w:rsid w:val="00FA522E"/>
    <w:rsid w:val="00FA58A1"/>
    <w:rsid w:val="00FA630F"/>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201"/>
    <w:rsid w:val="00FC1890"/>
    <w:rsid w:val="00FC1CE1"/>
    <w:rsid w:val="00FC290D"/>
    <w:rsid w:val="00FC2989"/>
    <w:rsid w:val="00FC314B"/>
    <w:rsid w:val="00FC32B9"/>
    <w:rsid w:val="00FC35E1"/>
    <w:rsid w:val="00FC3DB6"/>
    <w:rsid w:val="00FC3E16"/>
    <w:rsid w:val="00FC3E98"/>
    <w:rsid w:val="00FC41E6"/>
    <w:rsid w:val="00FC4979"/>
    <w:rsid w:val="00FC4A45"/>
    <w:rsid w:val="00FC4AAA"/>
    <w:rsid w:val="00FC4C47"/>
    <w:rsid w:val="00FC4E1F"/>
    <w:rsid w:val="00FC5166"/>
    <w:rsid w:val="00FC537C"/>
    <w:rsid w:val="00FC5ABB"/>
    <w:rsid w:val="00FC5BF1"/>
    <w:rsid w:val="00FC5C9D"/>
    <w:rsid w:val="00FC60AF"/>
    <w:rsid w:val="00FC62A3"/>
    <w:rsid w:val="00FC63BD"/>
    <w:rsid w:val="00FC6A49"/>
    <w:rsid w:val="00FC748A"/>
    <w:rsid w:val="00FC77B3"/>
    <w:rsid w:val="00FC7AB3"/>
    <w:rsid w:val="00FC7DB6"/>
    <w:rsid w:val="00FC7F20"/>
    <w:rsid w:val="00FC7F40"/>
    <w:rsid w:val="00FC7FEB"/>
    <w:rsid w:val="00FD04D9"/>
    <w:rsid w:val="00FD050E"/>
    <w:rsid w:val="00FD065C"/>
    <w:rsid w:val="00FD106D"/>
    <w:rsid w:val="00FD1826"/>
    <w:rsid w:val="00FD18E3"/>
    <w:rsid w:val="00FD19EF"/>
    <w:rsid w:val="00FD1FA9"/>
    <w:rsid w:val="00FD203E"/>
    <w:rsid w:val="00FD2878"/>
    <w:rsid w:val="00FD3336"/>
    <w:rsid w:val="00FD36AC"/>
    <w:rsid w:val="00FD3819"/>
    <w:rsid w:val="00FD3820"/>
    <w:rsid w:val="00FD4AB7"/>
    <w:rsid w:val="00FD4B7B"/>
    <w:rsid w:val="00FD4E81"/>
    <w:rsid w:val="00FD4EA2"/>
    <w:rsid w:val="00FD508E"/>
    <w:rsid w:val="00FD50F1"/>
    <w:rsid w:val="00FD51BB"/>
    <w:rsid w:val="00FD552E"/>
    <w:rsid w:val="00FD581F"/>
    <w:rsid w:val="00FD5ADF"/>
    <w:rsid w:val="00FD62C5"/>
    <w:rsid w:val="00FD6A28"/>
    <w:rsid w:val="00FD6DCB"/>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1F96"/>
    <w:rsid w:val="00FF2035"/>
    <w:rsid w:val="00FF2046"/>
    <w:rsid w:val="00FF2299"/>
    <w:rsid w:val="00FF22B3"/>
    <w:rsid w:val="00FF2320"/>
    <w:rsid w:val="00FF27F4"/>
    <w:rsid w:val="00FF2CFE"/>
    <w:rsid w:val="00FF2F9D"/>
    <w:rsid w:val="00FF2FBF"/>
    <w:rsid w:val="00FF30C1"/>
    <w:rsid w:val="00FF3A5C"/>
    <w:rsid w:val="00FF3CA6"/>
    <w:rsid w:val="00FF3CE1"/>
    <w:rsid w:val="00FF3EBB"/>
    <w:rsid w:val="00FF3F6A"/>
    <w:rsid w:val="00FF3F89"/>
    <w:rsid w:val="00FF4055"/>
    <w:rsid w:val="00FF4166"/>
    <w:rsid w:val="00FF43C8"/>
    <w:rsid w:val="00FF50D7"/>
    <w:rsid w:val="00FF56B4"/>
    <w:rsid w:val="00FF5814"/>
    <w:rsid w:val="00FF58D3"/>
    <w:rsid w:val="00FF5D9D"/>
    <w:rsid w:val="00FF5E3F"/>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3259</Words>
  <Characters>18581</Characters>
  <Application>Microsoft Office Word</Application>
  <DocSecurity>0</DocSecurity>
  <Lines>154</Lines>
  <Paragraphs>43</Paragraphs>
  <ScaleCrop>false</ScaleCrop>
  <Company>NTT DOCOMO, INC.</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3</cp:revision>
  <dcterms:created xsi:type="dcterms:W3CDTF">2023-05-15T06:19:00Z</dcterms:created>
  <dcterms:modified xsi:type="dcterms:W3CDTF">2023-05-15T06:50:00Z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